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7E091" w14:textId="72200B38" w:rsidR="00F83A06" w:rsidRPr="0054555D" w:rsidRDefault="00F83A06" w:rsidP="000824BE">
      <w:pPr>
        <w:pStyle w:val="Balk4"/>
        <w:spacing w:line="276" w:lineRule="auto"/>
        <w:rPr>
          <w:rFonts w:ascii="Times New Roman" w:hAnsi="Times New Roman"/>
        </w:rPr>
      </w:pPr>
      <w:r w:rsidRPr="0054555D">
        <w:rPr>
          <w:rFonts w:ascii="Times New Roman" w:hAnsi="Times New Roman"/>
        </w:rPr>
        <w:t>Uygunluk Değerlendirme Faaliyetleri</w:t>
      </w:r>
      <w:r w:rsidR="004431B7">
        <w:rPr>
          <w:rFonts w:ascii="Times New Roman" w:hAnsi="Times New Roman"/>
        </w:rPr>
        <w:t xml:space="preserve"> / </w:t>
      </w:r>
      <w:proofErr w:type="spellStart"/>
      <w:r w:rsidR="004431B7" w:rsidRPr="004431B7">
        <w:rPr>
          <w:rFonts w:ascii="Times New Roman" w:hAnsi="Times New Roman"/>
          <w:b w:val="0"/>
          <w:bCs w:val="0"/>
          <w:i/>
          <w:iCs/>
        </w:rPr>
        <w:t>Conformity</w:t>
      </w:r>
      <w:proofErr w:type="spellEnd"/>
      <w:r w:rsidR="004431B7" w:rsidRPr="004431B7">
        <w:rPr>
          <w:rFonts w:ascii="Times New Roman" w:hAnsi="Times New Roman"/>
          <w:b w:val="0"/>
          <w:bCs w:val="0"/>
          <w:i/>
          <w:iCs/>
        </w:rPr>
        <w:t xml:space="preserve"> </w:t>
      </w:r>
      <w:proofErr w:type="spellStart"/>
      <w:r w:rsidR="004431B7" w:rsidRPr="004431B7">
        <w:rPr>
          <w:rFonts w:ascii="Times New Roman" w:hAnsi="Times New Roman"/>
          <w:b w:val="0"/>
          <w:bCs w:val="0"/>
          <w:i/>
          <w:iCs/>
        </w:rPr>
        <w:t>Assessment</w:t>
      </w:r>
      <w:proofErr w:type="spellEnd"/>
      <w:r w:rsidR="004431B7" w:rsidRPr="004431B7">
        <w:rPr>
          <w:rFonts w:ascii="Times New Roman" w:hAnsi="Times New Roman"/>
          <w:b w:val="0"/>
          <w:bCs w:val="0"/>
          <w:i/>
          <w:iCs/>
        </w:rPr>
        <w:t xml:space="preserve"> </w:t>
      </w:r>
      <w:proofErr w:type="spellStart"/>
      <w:r w:rsidR="004431B7" w:rsidRPr="004431B7">
        <w:rPr>
          <w:rFonts w:ascii="Times New Roman" w:hAnsi="Times New Roman"/>
          <w:b w:val="0"/>
          <w:bCs w:val="0"/>
          <w:i/>
          <w:iCs/>
        </w:rPr>
        <w:t>Activities</w:t>
      </w:r>
      <w:proofErr w:type="spellEnd"/>
    </w:p>
    <w:p w14:paraId="664ECD53" w14:textId="7875EC81" w:rsidR="00F83A06" w:rsidRPr="0054555D" w:rsidRDefault="00F83A06" w:rsidP="000824BE">
      <w:pPr>
        <w:autoSpaceDE w:val="0"/>
        <w:autoSpaceDN w:val="0"/>
        <w:adjustRightInd w:val="0"/>
        <w:jc w:val="both"/>
        <w:rPr>
          <w:rFonts w:ascii="Times New Roman" w:hAnsi="Times New Roman"/>
          <w:b/>
          <w:sz w:val="24"/>
          <w:szCs w:val="24"/>
        </w:rPr>
      </w:pPr>
      <w:r w:rsidRPr="0054555D">
        <w:rPr>
          <w:rFonts w:ascii="Times New Roman" w:hAnsi="Times New Roman"/>
          <w:b/>
          <w:sz w:val="24"/>
          <w:szCs w:val="24"/>
        </w:rPr>
        <w:t>1. Belgelendirme Başvurusu</w:t>
      </w:r>
      <w:r w:rsidR="004431B7">
        <w:rPr>
          <w:rFonts w:ascii="Times New Roman" w:hAnsi="Times New Roman"/>
          <w:b/>
          <w:sz w:val="24"/>
          <w:szCs w:val="24"/>
        </w:rPr>
        <w:t xml:space="preserve"> / </w:t>
      </w:r>
      <w:proofErr w:type="spellStart"/>
      <w:r w:rsidR="004431B7" w:rsidRPr="004431B7">
        <w:rPr>
          <w:rFonts w:ascii="Times New Roman" w:hAnsi="Times New Roman"/>
          <w:bCs/>
          <w:i/>
          <w:iCs/>
          <w:sz w:val="24"/>
          <w:szCs w:val="24"/>
        </w:rPr>
        <w:t>Certification</w:t>
      </w:r>
      <w:proofErr w:type="spellEnd"/>
      <w:r w:rsidR="004431B7" w:rsidRPr="004431B7">
        <w:rPr>
          <w:rFonts w:ascii="Times New Roman" w:hAnsi="Times New Roman"/>
          <w:bCs/>
          <w:i/>
          <w:iCs/>
          <w:sz w:val="24"/>
          <w:szCs w:val="24"/>
        </w:rPr>
        <w:t xml:space="preserve"> Application</w:t>
      </w:r>
    </w:p>
    <w:p w14:paraId="7827E142" w14:textId="4886B152" w:rsidR="00F83A06" w:rsidRDefault="00F83A06" w:rsidP="000824BE">
      <w:pPr>
        <w:autoSpaceDE w:val="0"/>
        <w:autoSpaceDN w:val="0"/>
        <w:adjustRightInd w:val="0"/>
        <w:spacing w:line="240" w:lineRule="auto"/>
        <w:jc w:val="both"/>
        <w:rPr>
          <w:rFonts w:ascii="Times New Roman" w:hAnsi="Times New Roman"/>
          <w:sz w:val="24"/>
          <w:szCs w:val="24"/>
        </w:rPr>
      </w:pPr>
      <w:r w:rsidRPr="0054555D">
        <w:rPr>
          <w:rFonts w:ascii="Times New Roman" w:hAnsi="Times New Roman"/>
          <w:sz w:val="24"/>
          <w:szCs w:val="24"/>
        </w:rPr>
        <w:t>Belgelendirme başvuruları ilgili Başvuru Formu ile alınır.</w:t>
      </w:r>
    </w:p>
    <w:p w14:paraId="724D79D7" w14:textId="69BCB8E9" w:rsidR="004431B7" w:rsidRPr="004431B7" w:rsidRDefault="004431B7" w:rsidP="000824BE">
      <w:pPr>
        <w:autoSpaceDE w:val="0"/>
        <w:autoSpaceDN w:val="0"/>
        <w:adjustRightInd w:val="0"/>
        <w:spacing w:line="240" w:lineRule="auto"/>
        <w:jc w:val="both"/>
        <w:rPr>
          <w:rFonts w:ascii="Times New Roman" w:hAnsi="Times New Roman"/>
          <w:i/>
          <w:iCs/>
          <w:sz w:val="24"/>
          <w:szCs w:val="24"/>
        </w:rPr>
      </w:pPr>
      <w:proofErr w:type="spellStart"/>
      <w:r w:rsidRPr="004431B7">
        <w:rPr>
          <w:rFonts w:ascii="Times New Roman" w:hAnsi="Times New Roman"/>
          <w:i/>
          <w:iCs/>
          <w:sz w:val="24"/>
          <w:szCs w:val="24"/>
        </w:rPr>
        <w:t>Certification</w:t>
      </w:r>
      <w:proofErr w:type="spellEnd"/>
      <w:r w:rsidRPr="004431B7">
        <w:rPr>
          <w:rFonts w:ascii="Times New Roman" w:hAnsi="Times New Roman"/>
          <w:i/>
          <w:iCs/>
          <w:sz w:val="24"/>
          <w:szCs w:val="24"/>
        </w:rPr>
        <w:t xml:space="preserve"> </w:t>
      </w:r>
      <w:proofErr w:type="spellStart"/>
      <w:r w:rsidRPr="004431B7">
        <w:rPr>
          <w:rFonts w:ascii="Times New Roman" w:hAnsi="Times New Roman"/>
          <w:i/>
          <w:iCs/>
          <w:sz w:val="24"/>
          <w:szCs w:val="24"/>
        </w:rPr>
        <w:t>applications</w:t>
      </w:r>
      <w:proofErr w:type="spellEnd"/>
      <w:r w:rsidRPr="004431B7">
        <w:rPr>
          <w:rFonts w:ascii="Times New Roman" w:hAnsi="Times New Roman"/>
          <w:i/>
          <w:iCs/>
          <w:sz w:val="24"/>
          <w:szCs w:val="24"/>
        </w:rPr>
        <w:t xml:space="preserve"> </w:t>
      </w:r>
      <w:proofErr w:type="spellStart"/>
      <w:r w:rsidRPr="004431B7">
        <w:rPr>
          <w:rFonts w:ascii="Times New Roman" w:hAnsi="Times New Roman"/>
          <w:i/>
          <w:iCs/>
          <w:sz w:val="24"/>
          <w:szCs w:val="24"/>
        </w:rPr>
        <w:t>are</w:t>
      </w:r>
      <w:proofErr w:type="spellEnd"/>
      <w:r w:rsidRPr="004431B7">
        <w:rPr>
          <w:rFonts w:ascii="Times New Roman" w:hAnsi="Times New Roman"/>
          <w:i/>
          <w:iCs/>
          <w:sz w:val="24"/>
          <w:szCs w:val="24"/>
        </w:rPr>
        <w:t xml:space="preserve"> </w:t>
      </w:r>
      <w:proofErr w:type="spellStart"/>
      <w:r w:rsidRPr="004431B7">
        <w:rPr>
          <w:rFonts w:ascii="Times New Roman" w:hAnsi="Times New Roman"/>
          <w:i/>
          <w:iCs/>
          <w:sz w:val="24"/>
          <w:szCs w:val="24"/>
        </w:rPr>
        <w:t>received</w:t>
      </w:r>
      <w:proofErr w:type="spellEnd"/>
      <w:r w:rsidRPr="004431B7">
        <w:rPr>
          <w:rFonts w:ascii="Times New Roman" w:hAnsi="Times New Roman"/>
          <w:i/>
          <w:iCs/>
          <w:sz w:val="24"/>
          <w:szCs w:val="24"/>
        </w:rPr>
        <w:t xml:space="preserve"> </w:t>
      </w:r>
      <w:proofErr w:type="spellStart"/>
      <w:r w:rsidRPr="004431B7">
        <w:rPr>
          <w:rFonts w:ascii="Times New Roman" w:hAnsi="Times New Roman"/>
          <w:i/>
          <w:iCs/>
          <w:sz w:val="24"/>
          <w:szCs w:val="24"/>
        </w:rPr>
        <w:t>with</w:t>
      </w:r>
      <w:proofErr w:type="spellEnd"/>
      <w:r w:rsidRPr="004431B7">
        <w:rPr>
          <w:rFonts w:ascii="Times New Roman" w:hAnsi="Times New Roman"/>
          <w:i/>
          <w:iCs/>
          <w:sz w:val="24"/>
          <w:szCs w:val="24"/>
        </w:rPr>
        <w:t xml:space="preserve"> </w:t>
      </w:r>
      <w:proofErr w:type="spellStart"/>
      <w:r w:rsidRPr="004431B7">
        <w:rPr>
          <w:rFonts w:ascii="Times New Roman" w:hAnsi="Times New Roman"/>
          <w:i/>
          <w:iCs/>
          <w:sz w:val="24"/>
          <w:szCs w:val="24"/>
        </w:rPr>
        <w:t>the</w:t>
      </w:r>
      <w:proofErr w:type="spellEnd"/>
      <w:r w:rsidRPr="004431B7">
        <w:rPr>
          <w:rFonts w:ascii="Times New Roman" w:hAnsi="Times New Roman"/>
          <w:i/>
          <w:iCs/>
          <w:sz w:val="24"/>
          <w:szCs w:val="24"/>
        </w:rPr>
        <w:t xml:space="preserve"> </w:t>
      </w:r>
      <w:proofErr w:type="spellStart"/>
      <w:r w:rsidRPr="004431B7">
        <w:rPr>
          <w:rFonts w:ascii="Times New Roman" w:hAnsi="Times New Roman"/>
          <w:i/>
          <w:iCs/>
          <w:sz w:val="24"/>
          <w:szCs w:val="24"/>
        </w:rPr>
        <w:t>relevant</w:t>
      </w:r>
      <w:proofErr w:type="spellEnd"/>
      <w:r w:rsidRPr="004431B7">
        <w:rPr>
          <w:rFonts w:ascii="Times New Roman" w:hAnsi="Times New Roman"/>
          <w:i/>
          <w:iCs/>
          <w:sz w:val="24"/>
          <w:szCs w:val="24"/>
        </w:rPr>
        <w:t xml:space="preserve"> Application Form</w:t>
      </w:r>
    </w:p>
    <w:p w14:paraId="2CF9A7B3" w14:textId="1B12DA85"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Gelen tüm başvurular ön incelemeye alınır. Bu inceleme başvuru formu bilgileri ve talep edilen evrakların kontrolüdür. Tur operatörlerinin tedarikçileri için denetim süresi, yerinde ilk değerlendirme denetiminde sayı, coğrafi bölge ve risk düzeyine göre denetçi tarafından sağlanan bilgilerle belirlenir.</w:t>
      </w:r>
    </w:p>
    <w:p w14:paraId="3D55DA03" w14:textId="219979B0" w:rsidR="00A946FE" w:rsidRPr="0054555D" w:rsidRDefault="00A946FE" w:rsidP="000824BE">
      <w:pPr>
        <w:autoSpaceDE w:val="0"/>
        <w:autoSpaceDN w:val="0"/>
        <w:adjustRightInd w:val="0"/>
        <w:jc w:val="both"/>
        <w:rPr>
          <w:rFonts w:ascii="Times New Roman" w:hAnsi="Times New Roman"/>
          <w:sz w:val="24"/>
          <w:szCs w:val="24"/>
        </w:rPr>
      </w:pPr>
      <w:proofErr w:type="spellStart"/>
      <w:r w:rsidRPr="00B47A41">
        <w:rPr>
          <w:rFonts w:ascii="Times New Roman" w:hAnsi="Times New Roman"/>
          <w:i/>
          <w:iCs/>
          <w:sz w:val="24"/>
          <w:szCs w:val="24"/>
        </w:rPr>
        <w:t>The</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audit</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period</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for</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suppliers</w:t>
      </w:r>
      <w:proofErr w:type="spellEnd"/>
      <w:r w:rsidRPr="00B47A41">
        <w:rPr>
          <w:rFonts w:ascii="Times New Roman" w:hAnsi="Times New Roman"/>
          <w:i/>
          <w:iCs/>
          <w:sz w:val="24"/>
          <w:szCs w:val="24"/>
        </w:rPr>
        <w:t xml:space="preserve"> of </w:t>
      </w:r>
      <w:proofErr w:type="spellStart"/>
      <w:r w:rsidRPr="00B47A41">
        <w:rPr>
          <w:rFonts w:ascii="Times New Roman" w:hAnsi="Times New Roman"/>
          <w:i/>
          <w:iCs/>
          <w:sz w:val="24"/>
          <w:szCs w:val="24"/>
        </w:rPr>
        <w:t>tour</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operators</w:t>
      </w:r>
      <w:proofErr w:type="spellEnd"/>
      <w:r w:rsidRPr="00B47A41">
        <w:rPr>
          <w:rFonts w:ascii="Times New Roman" w:hAnsi="Times New Roman"/>
          <w:i/>
          <w:iCs/>
          <w:sz w:val="24"/>
          <w:szCs w:val="24"/>
        </w:rPr>
        <w:t xml:space="preserve"> is </w:t>
      </w:r>
      <w:proofErr w:type="spellStart"/>
      <w:r w:rsidRPr="00B47A41">
        <w:rPr>
          <w:rFonts w:ascii="Times New Roman" w:hAnsi="Times New Roman"/>
          <w:i/>
          <w:iCs/>
          <w:sz w:val="24"/>
          <w:szCs w:val="24"/>
        </w:rPr>
        <w:t>determined</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by</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the</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information</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provided</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by</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the</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auditor</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according</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to</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the</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number</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geographical</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region</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and</w:t>
      </w:r>
      <w:proofErr w:type="spellEnd"/>
      <w:r w:rsidRPr="00B47A41">
        <w:rPr>
          <w:rFonts w:ascii="Times New Roman" w:hAnsi="Times New Roman"/>
          <w:i/>
          <w:iCs/>
          <w:sz w:val="24"/>
          <w:szCs w:val="24"/>
        </w:rPr>
        <w:t xml:space="preserve"> risk </w:t>
      </w:r>
      <w:proofErr w:type="spellStart"/>
      <w:r w:rsidRPr="00B47A41">
        <w:rPr>
          <w:rFonts w:ascii="Times New Roman" w:hAnsi="Times New Roman"/>
          <w:i/>
          <w:iCs/>
          <w:sz w:val="24"/>
          <w:szCs w:val="24"/>
        </w:rPr>
        <w:t>level</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during</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the</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initial</w:t>
      </w:r>
      <w:proofErr w:type="spellEnd"/>
      <w:r w:rsidRPr="00B47A41">
        <w:rPr>
          <w:rFonts w:ascii="Times New Roman" w:hAnsi="Times New Roman"/>
          <w:i/>
          <w:iCs/>
          <w:sz w:val="24"/>
          <w:szCs w:val="24"/>
        </w:rPr>
        <w:t xml:space="preserve"> on-site </w:t>
      </w:r>
      <w:proofErr w:type="spellStart"/>
      <w:r w:rsidRPr="00B47A41">
        <w:rPr>
          <w:rFonts w:ascii="Times New Roman" w:hAnsi="Times New Roman"/>
          <w:i/>
          <w:iCs/>
          <w:sz w:val="24"/>
          <w:szCs w:val="24"/>
        </w:rPr>
        <w:t>assessment</w:t>
      </w:r>
      <w:proofErr w:type="spellEnd"/>
      <w:r w:rsidRPr="00B47A41">
        <w:rPr>
          <w:rFonts w:ascii="Times New Roman" w:hAnsi="Times New Roman"/>
          <w:i/>
          <w:iCs/>
          <w:sz w:val="24"/>
          <w:szCs w:val="24"/>
        </w:rPr>
        <w:t xml:space="preserve"> </w:t>
      </w:r>
      <w:proofErr w:type="spellStart"/>
      <w:r w:rsidRPr="00B47A41">
        <w:rPr>
          <w:rFonts w:ascii="Times New Roman" w:hAnsi="Times New Roman"/>
          <w:i/>
          <w:iCs/>
          <w:sz w:val="24"/>
          <w:szCs w:val="24"/>
        </w:rPr>
        <w:t>audit</w:t>
      </w:r>
      <w:proofErr w:type="spellEnd"/>
      <w:r w:rsidRPr="00B47A41">
        <w:rPr>
          <w:rFonts w:ascii="Times New Roman" w:hAnsi="Times New Roman"/>
          <w:i/>
          <w:iCs/>
          <w:sz w:val="24"/>
          <w:szCs w:val="24"/>
        </w:rPr>
        <w:t>.</w:t>
      </w:r>
    </w:p>
    <w:p w14:paraId="00A34849" w14:textId="0C2142EB"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Kuruluş, Belgelendirme için uygun olmamayı kabul etmelidir.</w:t>
      </w:r>
    </w:p>
    <w:p w14:paraId="7310E90A" w14:textId="415A9A48" w:rsidR="00884A44" w:rsidRPr="00884A44" w:rsidRDefault="00884A44" w:rsidP="000824BE">
      <w:pPr>
        <w:autoSpaceDE w:val="0"/>
        <w:autoSpaceDN w:val="0"/>
        <w:adjustRightInd w:val="0"/>
        <w:jc w:val="both"/>
        <w:rPr>
          <w:rFonts w:ascii="Times New Roman" w:hAnsi="Times New Roman"/>
          <w:i/>
          <w:iCs/>
          <w:sz w:val="24"/>
          <w:szCs w:val="24"/>
        </w:rPr>
      </w:pPr>
      <w:proofErr w:type="spellStart"/>
      <w:r w:rsidRPr="00884A44">
        <w:rPr>
          <w:rFonts w:ascii="Times New Roman" w:hAnsi="Times New Roman"/>
          <w:i/>
          <w:iCs/>
          <w:sz w:val="24"/>
          <w:szCs w:val="24"/>
        </w:rPr>
        <w:t>The</w:t>
      </w:r>
      <w:proofErr w:type="spellEnd"/>
      <w:r w:rsidRPr="00884A44">
        <w:rPr>
          <w:rFonts w:ascii="Times New Roman" w:hAnsi="Times New Roman"/>
          <w:i/>
          <w:iCs/>
          <w:sz w:val="24"/>
          <w:szCs w:val="24"/>
        </w:rPr>
        <w:t xml:space="preserve"> </w:t>
      </w:r>
      <w:proofErr w:type="spellStart"/>
      <w:r w:rsidRPr="00884A44">
        <w:rPr>
          <w:rFonts w:ascii="Times New Roman" w:hAnsi="Times New Roman"/>
          <w:i/>
          <w:iCs/>
          <w:sz w:val="24"/>
          <w:szCs w:val="24"/>
        </w:rPr>
        <w:t>organisation</w:t>
      </w:r>
      <w:proofErr w:type="spellEnd"/>
      <w:r w:rsidRPr="00884A44">
        <w:rPr>
          <w:rFonts w:ascii="Times New Roman" w:hAnsi="Times New Roman"/>
          <w:i/>
          <w:iCs/>
          <w:sz w:val="24"/>
          <w:szCs w:val="24"/>
        </w:rPr>
        <w:t xml:space="preserve"> </w:t>
      </w:r>
      <w:proofErr w:type="spellStart"/>
      <w:r w:rsidRPr="00884A44">
        <w:rPr>
          <w:rFonts w:ascii="Times New Roman" w:hAnsi="Times New Roman"/>
          <w:i/>
          <w:iCs/>
          <w:sz w:val="24"/>
          <w:szCs w:val="24"/>
        </w:rPr>
        <w:t>must</w:t>
      </w:r>
      <w:proofErr w:type="spellEnd"/>
      <w:r w:rsidRPr="00884A44">
        <w:rPr>
          <w:rFonts w:ascii="Times New Roman" w:hAnsi="Times New Roman"/>
          <w:i/>
          <w:iCs/>
          <w:sz w:val="24"/>
          <w:szCs w:val="24"/>
        </w:rPr>
        <w:t xml:space="preserve"> </w:t>
      </w:r>
      <w:proofErr w:type="spellStart"/>
      <w:r w:rsidRPr="00884A44">
        <w:rPr>
          <w:rFonts w:ascii="Times New Roman" w:hAnsi="Times New Roman"/>
          <w:i/>
          <w:iCs/>
          <w:sz w:val="24"/>
          <w:szCs w:val="24"/>
        </w:rPr>
        <w:t>agree</w:t>
      </w:r>
      <w:proofErr w:type="spellEnd"/>
      <w:r w:rsidRPr="00884A44">
        <w:rPr>
          <w:rFonts w:ascii="Times New Roman" w:hAnsi="Times New Roman"/>
          <w:i/>
          <w:iCs/>
          <w:sz w:val="24"/>
          <w:szCs w:val="24"/>
        </w:rPr>
        <w:t xml:space="preserve"> not </w:t>
      </w:r>
      <w:proofErr w:type="spellStart"/>
      <w:r w:rsidRPr="00884A44">
        <w:rPr>
          <w:rFonts w:ascii="Times New Roman" w:hAnsi="Times New Roman"/>
          <w:i/>
          <w:iCs/>
          <w:sz w:val="24"/>
          <w:szCs w:val="24"/>
        </w:rPr>
        <w:t>to</w:t>
      </w:r>
      <w:proofErr w:type="spellEnd"/>
      <w:r w:rsidRPr="00884A44">
        <w:rPr>
          <w:rFonts w:ascii="Times New Roman" w:hAnsi="Times New Roman"/>
          <w:i/>
          <w:iCs/>
          <w:sz w:val="24"/>
          <w:szCs w:val="24"/>
        </w:rPr>
        <w:t xml:space="preserve"> be </w:t>
      </w:r>
      <w:proofErr w:type="spellStart"/>
      <w:r w:rsidRPr="00884A44">
        <w:rPr>
          <w:rFonts w:ascii="Times New Roman" w:hAnsi="Times New Roman"/>
          <w:i/>
          <w:iCs/>
          <w:sz w:val="24"/>
          <w:szCs w:val="24"/>
        </w:rPr>
        <w:t>eligible</w:t>
      </w:r>
      <w:proofErr w:type="spellEnd"/>
      <w:r w:rsidRPr="00884A44">
        <w:rPr>
          <w:rFonts w:ascii="Times New Roman" w:hAnsi="Times New Roman"/>
          <w:i/>
          <w:iCs/>
          <w:sz w:val="24"/>
          <w:szCs w:val="24"/>
        </w:rPr>
        <w:t xml:space="preserve"> </w:t>
      </w:r>
      <w:proofErr w:type="spellStart"/>
      <w:r w:rsidRPr="00884A44">
        <w:rPr>
          <w:rFonts w:ascii="Times New Roman" w:hAnsi="Times New Roman"/>
          <w:i/>
          <w:iCs/>
          <w:sz w:val="24"/>
          <w:szCs w:val="24"/>
        </w:rPr>
        <w:t>for</w:t>
      </w:r>
      <w:proofErr w:type="spellEnd"/>
      <w:r w:rsidRPr="00884A44">
        <w:rPr>
          <w:rFonts w:ascii="Times New Roman" w:hAnsi="Times New Roman"/>
          <w:i/>
          <w:iCs/>
          <w:sz w:val="24"/>
          <w:szCs w:val="24"/>
        </w:rPr>
        <w:t xml:space="preserve"> </w:t>
      </w:r>
      <w:proofErr w:type="spellStart"/>
      <w:r w:rsidRPr="00884A44">
        <w:rPr>
          <w:rFonts w:ascii="Times New Roman" w:hAnsi="Times New Roman"/>
          <w:i/>
          <w:iCs/>
          <w:sz w:val="24"/>
          <w:szCs w:val="24"/>
        </w:rPr>
        <w:t>Certification</w:t>
      </w:r>
      <w:proofErr w:type="spellEnd"/>
      <w:r w:rsidRPr="00884A44">
        <w:rPr>
          <w:rFonts w:ascii="Times New Roman" w:hAnsi="Times New Roman"/>
          <w:i/>
          <w:iCs/>
          <w:sz w:val="24"/>
          <w:szCs w:val="24"/>
        </w:rPr>
        <w:t>.</w:t>
      </w:r>
    </w:p>
    <w:p w14:paraId="1318CC39" w14:textId="2E037143" w:rsidR="00F83A06" w:rsidRPr="0054555D"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-Son 2 yıl içinde belge</w:t>
      </w:r>
      <w:r w:rsidR="00884A44">
        <w:rPr>
          <w:rFonts w:ascii="Times New Roman" w:hAnsi="Times New Roman"/>
          <w:sz w:val="24"/>
          <w:szCs w:val="24"/>
        </w:rPr>
        <w:t xml:space="preserve"> kaybı yaşanması</w:t>
      </w:r>
      <w:r w:rsidRPr="0054555D">
        <w:rPr>
          <w:rFonts w:ascii="Times New Roman" w:hAnsi="Times New Roman"/>
          <w:sz w:val="24"/>
          <w:szCs w:val="24"/>
        </w:rPr>
        <w:t>.</w:t>
      </w:r>
      <w:r w:rsidR="00884A44">
        <w:rPr>
          <w:rFonts w:ascii="Times New Roman" w:hAnsi="Times New Roman"/>
          <w:sz w:val="24"/>
          <w:szCs w:val="24"/>
        </w:rPr>
        <w:t xml:space="preserve"> / </w:t>
      </w:r>
      <w:proofErr w:type="spellStart"/>
      <w:r w:rsidR="00884A44" w:rsidRPr="00884A44">
        <w:rPr>
          <w:rFonts w:ascii="Times New Roman" w:hAnsi="Times New Roman"/>
          <w:i/>
          <w:iCs/>
          <w:sz w:val="24"/>
          <w:szCs w:val="24"/>
        </w:rPr>
        <w:t>Loss</w:t>
      </w:r>
      <w:proofErr w:type="spellEnd"/>
      <w:r w:rsidR="00884A44" w:rsidRPr="00884A44">
        <w:rPr>
          <w:rFonts w:ascii="Times New Roman" w:hAnsi="Times New Roman"/>
          <w:i/>
          <w:iCs/>
          <w:sz w:val="24"/>
          <w:szCs w:val="24"/>
        </w:rPr>
        <w:t xml:space="preserve"> of </w:t>
      </w:r>
      <w:proofErr w:type="spellStart"/>
      <w:r w:rsidR="00884A44" w:rsidRPr="00884A44">
        <w:rPr>
          <w:rFonts w:ascii="Times New Roman" w:hAnsi="Times New Roman"/>
          <w:i/>
          <w:iCs/>
          <w:sz w:val="24"/>
          <w:szCs w:val="24"/>
        </w:rPr>
        <w:t>certification</w:t>
      </w:r>
      <w:proofErr w:type="spellEnd"/>
      <w:r w:rsidR="00884A44" w:rsidRPr="00884A44">
        <w:rPr>
          <w:rFonts w:ascii="Times New Roman" w:hAnsi="Times New Roman"/>
          <w:i/>
          <w:iCs/>
          <w:sz w:val="24"/>
          <w:szCs w:val="24"/>
        </w:rPr>
        <w:t xml:space="preserve"> in </w:t>
      </w:r>
      <w:proofErr w:type="spellStart"/>
      <w:r w:rsidR="00884A44" w:rsidRPr="00884A44">
        <w:rPr>
          <w:rFonts w:ascii="Times New Roman" w:hAnsi="Times New Roman"/>
          <w:i/>
          <w:iCs/>
          <w:sz w:val="24"/>
          <w:szCs w:val="24"/>
        </w:rPr>
        <w:t>the</w:t>
      </w:r>
      <w:proofErr w:type="spellEnd"/>
      <w:r w:rsidR="00884A44" w:rsidRPr="00884A44">
        <w:rPr>
          <w:rFonts w:ascii="Times New Roman" w:hAnsi="Times New Roman"/>
          <w:i/>
          <w:iCs/>
          <w:sz w:val="24"/>
          <w:szCs w:val="24"/>
        </w:rPr>
        <w:t xml:space="preserve"> </w:t>
      </w:r>
      <w:proofErr w:type="spellStart"/>
      <w:r w:rsidR="00884A44" w:rsidRPr="00884A44">
        <w:rPr>
          <w:rFonts w:ascii="Times New Roman" w:hAnsi="Times New Roman"/>
          <w:i/>
          <w:iCs/>
          <w:sz w:val="24"/>
          <w:szCs w:val="24"/>
        </w:rPr>
        <w:t>last</w:t>
      </w:r>
      <w:proofErr w:type="spellEnd"/>
      <w:r w:rsidR="00884A44" w:rsidRPr="00884A44">
        <w:rPr>
          <w:rFonts w:ascii="Times New Roman" w:hAnsi="Times New Roman"/>
          <w:i/>
          <w:iCs/>
          <w:sz w:val="24"/>
          <w:szCs w:val="24"/>
        </w:rPr>
        <w:t xml:space="preserve"> 2 </w:t>
      </w:r>
      <w:proofErr w:type="spellStart"/>
      <w:r w:rsidR="00884A44" w:rsidRPr="00884A44">
        <w:rPr>
          <w:rFonts w:ascii="Times New Roman" w:hAnsi="Times New Roman"/>
          <w:i/>
          <w:iCs/>
          <w:sz w:val="24"/>
          <w:szCs w:val="24"/>
        </w:rPr>
        <w:t>years</w:t>
      </w:r>
      <w:proofErr w:type="spellEnd"/>
      <w:r w:rsidR="00884A44" w:rsidRPr="00884A44">
        <w:rPr>
          <w:rFonts w:ascii="Times New Roman" w:hAnsi="Times New Roman"/>
          <w:i/>
          <w:iCs/>
          <w:sz w:val="24"/>
          <w:szCs w:val="24"/>
        </w:rPr>
        <w:t>.</w:t>
      </w:r>
    </w:p>
    <w:p w14:paraId="395F66EC" w14:textId="1EAD0CBA" w:rsidR="00F83A06" w:rsidRPr="0054555D"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-Son 6 ay içerisinde belgesi askıya alınmıştır.</w:t>
      </w:r>
      <w:r w:rsidR="00884A44">
        <w:rPr>
          <w:rFonts w:ascii="Times New Roman" w:hAnsi="Times New Roman"/>
          <w:sz w:val="24"/>
          <w:szCs w:val="24"/>
        </w:rPr>
        <w:t xml:space="preserve"> / </w:t>
      </w:r>
      <w:proofErr w:type="spellStart"/>
      <w:r w:rsidR="00884A44" w:rsidRPr="00884A44">
        <w:rPr>
          <w:rFonts w:ascii="Times New Roman" w:hAnsi="Times New Roman"/>
          <w:i/>
          <w:iCs/>
          <w:sz w:val="24"/>
          <w:szCs w:val="24"/>
        </w:rPr>
        <w:t>The</w:t>
      </w:r>
      <w:proofErr w:type="spellEnd"/>
      <w:r w:rsidR="00884A44" w:rsidRPr="00884A44">
        <w:rPr>
          <w:rFonts w:ascii="Times New Roman" w:hAnsi="Times New Roman"/>
          <w:i/>
          <w:iCs/>
          <w:sz w:val="24"/>
          <w:szCs w:val="24"/>
        </w:rPr>
        <w:t xml:space="preserve"> </w:t>
      </w:r>
      <w:proofErr w:type="spellStart"/>
      <w:r w:rsidR="00884A44" w:rsidRPr="00884A44">
        <w:rPr>
          <w:rFonts w:ascii="Times New Roman" w:hAnsi="Times New Roman"/>
          <w:i/>
          <w:iCs/>
          <w:sz w:val="24"/>
          <w:szCs w:val="24"/>
        </w:rPr>
        <w:t>certificate</w:t>
      </w:r>
      <w:proofErr w:type="spellEnd"/>
      <w:r w:rsidR="00884A44" w:rsidRPr="00884A44">
        <w:rPr>
          <w:rFonts w:ascii="Times New Roman" w:hAnsi="Times New Roman"/>
          <w:i/>
          <w:iCs/>
          <w:sz w:val="24"/>
          <w:szCs w:val="24"/>
        </w:rPr>
        <w:t xml:space="preserve"> has </w:t>
      </w:r>
      <w:proofErr w:type="spellStart"/>
      <w:r w:rsidR="00884A44" w:rsidRPr="00884A44">
        <w:rPr>
          <w:rFonts w:ascii="Times New Roman" w:hAnsi="Times New Roman"/>
          <w:i/>
          <w:iCs/>
          <w:sz w:val="24"/>
          <w:szCs w:val="24"/>
        </w:rPr>
        <w:t>been</w:t>
      </w:r>
      <w:proofErr w:type="spellEnd"/>
      <w:r w:rsidR="00884A44" w:rsidRPr="00884A44">
        <w:rPr>
          <w:rFonts w:ascii="Times New Roman" w:hAnsi="Times New Roman"/>
          <w:i/>
          <w:iCs/>
          <w:sz w:val="24"/>
          <w:szCs w:val="24"/>
        </w:rPr>
        <w:t xml:space="preserve"> </w:t>
      </w:r>
      <w:proofErr w:type="spellStart"/>
      <w:r w:rsidR="00884A44" w:rsidRPr="00884A44">
        <w:rPr>
          <w:rFonts w:ascii="Times New Roman" w:hAnsi="Times New Roman"/>
          <w:i/>
          <w:iCs/>
          <w:sz w:val="24"/>
          <w:szCs w:val="24"/>
        </w:rPr>
        <w:t>suspended</w:t>
      </w:r>
      <w:proofErr w:type="spellEnd"/>
      <w:r w:rsidR="00884A44" w:rsidRPr="00884A44">
        <w:rPr>
          <w:rFonts w:ascii="Times New Roman" w:hAnsi="Times New Roman"/>
          <w:i/>
          <w:iCs/>
          <w:sz w:val="24"/>
          <w:szCs w:val="24"/>
        </w:rPr>
        <w:t xml:space="preserve"> in </w:t>
      </w:r>
      <w:proofErr w:type="spellStart"/>
      <w:r w:rsidR="00884A44" w:rsidRPr="00884A44">
        <w:rPr>
          <w:rFonts w:ascii="Times New Roman" w:hAnsi="Times New Roman"/>
          <w:i/>
          <w:iCs/>
          <w:sz w:val="24"/>
          <w:szCs w:val="24"/>
        </w:rPr>
        <w:t>the</w:t>
      </w:r>
      <w:proofErr w:type="spellEnd"/>
      <w:r w:rsidR="00884A44" w:rsidRPr="00884A44">
        <w:rPr>
          <w:rFonts w:ascii="Times New Roman" w:hAnsi="Times New Roman"/>
          <w:i/>
          <w:iCs/>
          <w:sz w:val="24"/>
          <w:szCs w:val="24"/>
        </w:rPr>
        <w:t xml:space="preserve"> </w:t>
      </w:r>
      <w:proofErr w:type="spellStart"/>
      <w:r w:rsidR="00884A44" w:rsidRPr="00884A44">
        <w:rPr>
          <w:rFonts w:ascii="Times New Roman" w:hAnsi="Times New Roman"/>
          <w:i/>
          <w:iCs/>
          <w:sz w:val="24"/>
          <w:szCs w:val="24"/>
        </w:rPr>
        <w:t>last</w:t>
      </w:r>
      <w:proofErr w:type="spellEnd"/>
      <w:r w:rsidR="00884A44" w:rsidRPr="00884A44">
        <w:rPr>
          <w:rFonts w:ascii="Times New Roman" w:hAnsi="Times New Roman"/>
          <w:i/>
          <w:iCs/>
          <w:sz w:val="24"/>
          <w:szCs w:val="24"/>
        </w:rPr>
        <w:t xml:space="preserve"> 6 </w:t>
      </w:r>
      <w:proofErr w:type="spellStart"/>
      <w:r w:rsidR="00884A44" w:rsidRPr="00884A44">
        <w:rPr>
          <w:rFonts w:ascii="Times New Roman" w:hAnsi="Times New Roman"/>
          <w:i/>
          <w:iCs/>
          <w:sz w:val="24"/>
          <w:szCs w:val="24"/>
        </w:rPr>
        <w:t>months</w:t>
      </w:r>
      <w:proofErr w:type="spellEnd"/>
      <w:r w:rsidR="00884A44" w:rsidRPr="00884A44">
        <w:rPr>
          <w:rFonts w:ascii="Times New Roman" w:hAnsi="Times New Roman"/>
          <w:i/>
          <w:iCs/>
          <w:sz w:val="24"/>
          <w:szCs w:val="24"/>
        </w:rPr>
        <w:t>.</w:t>
      </w:r>
    </w:p>
    <w:p w14:paraId="1F8F93D7" w14:textId="622759EC" w:rsidR="007833C0"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-Zorla çalıştırma ve/veya çevre ihlali nedeniyle başarılı bir şekilde kovuşturmaya tabi tutulmuş kuruluşlarla olan herhangi bir ilişki</w:t>
      </w:r>
      <w:r w:rsidR="00884A44">
        <w:rPr>
          <w:rFonts w:ascii="Times New Roman" w:hAnsi="Times New Roman"/>
          <w:sz w:val="24"/>
          <w:szCs w:val="24"/>
        </w:rPr>
        <w:t xml:space="preserve"> bulunmamış olmak. </w:t>
      </w:r>
    </w:p>
    <w:p w14:paraId="1AB1A321" w14:textId="497BF462" w:rsidR="007833C0" w:rsidRPr="007833C0" w:rsidRDefault="007833C0" w:rsidP="000824BE">
      <w:pPr>
        <w:autoSpaceDE w:val="0"/>
        <w:autoSpaceDN w:val="0"/>
        <w:adjustRightInd w:val="0"/>
        <w:jc w:val="both"/>
        <w:rPr>
          <w:rFonts w:ascii="Times New Roman" w:hAnsi="Times New Roman"/>
          <w:i/>
          <w:iCs/>
          <w:sz w:val="24"/>
          <w:szCs w:val="24"/>
        </w:rPr>
      </w:pPr>
      <w:r w:rsidRPr="007833C0">
        <w:rPr>
          <w:rFonts w:ascii="Times New Roman" w:hAnsi="Times New Roman"/>
          <w:i/>
          <w:iCs/>
          <w:sz w:val="24"/>
          <w:szCs w:val="24"/>
        </w:rPr>
        <w:t xml:space="preserve">No </w:t>
      </w:r>
      <w:proofErr w:type="spellStart"/>
      <w:r w:rsidRPr="007833C0">
        <w:rPr>
          <w:rFonts w:ascii="Times New Roman" w:hAnsi="Times New Roman"/>
          <w:i/>
          <w:iCs/>
          <w:sz w:val="24"/>
          <w:szCs w:val="24"/>
        </w:rPr>
        <w:t>association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with</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organisations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that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have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been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successfully</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prosecuted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for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forced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labour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and</w:t>
      </w:r>
      <w:proofErr w:type="spellEnd"/>
      <w:r w:rsidRPr="007833C0">
        <w:rPr>
          <w:rFonts w:ascii="Times New Roman" w:hAnsi="Times New Roman"/>
          <w:i/>
          <w:iCs/>
          <w:sz w:val="24"/>
          <w:szCs w:val="24"/>
        </w:rPr>
        <w:t>/</w:t>
      </w:r>
      <w:proofErr w:type="spellStart"/>
      <w:r w:rsidRPr="007833C0">
        <w:rPr>
          <w:rFonts w:ascii="Times New Roman" w:hAnsi="Times New Roman"/>
          <w:i/>
          <w:iCs/>
          <w:sz w:val="24"/>
          <w:szCs w:val="24"/>
        </w:rPr>
        <w:t>or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environmental</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violations</w:t>
      </w:r>
      <w:proofErr w:type="spellEnd"/>
      <w:r w:rsidRPr="007833C0">
        <w:rPr>
          <w:rFonts w:ascii="Times New Roman" w:hAnsi="Times New Roman"/>
          <w:i/>
          <w:iCs/>
          <w:sz w:val="24"/>
          <w:szCs w:val="24"/>
        </w:rPr>
        <w:t>.</w:t>
      </w:r>
    </w:p>
    <w:p w14:paraId="37D39C4D" w14:textId="6D262117"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-Bir müşteriye ait olan veya halihazırda sözleşmesi olan bir kuruluş, son 2 yıl içerisinde zorla çalıştırma ve/veya çevre yasalarını ihlal ettiği için başarılı bir şekilde kovuşturma gördüyse, bu kuruluş belgelendirme başvurusunun GSTC sertifika sürecine devam etmesine izin verilmeyecektir.</w:t>
      </w:r>
    </w:p>
    <w:p w14:paraId="6AD06477" w14:textId="706F0D24" w:rsidR="007833C0" w:rsidRPr="007833C0" w:rsidRDefault="007833C0" w:rsidP="000824BE">
      <w:pPr>
        <w:autoSpaceDE w:val="0"/>
        <w:autoSpaceDN w:val="0"/>
        <w:adjustRightInd w:val="0"/>
        <w:jc w:val="both"/>
        <w:rPr>
          <w:rFonts w:ascii="Times New Roman" w:hAnsi="Times New Roman"/>
          <w:i/>
          <w:iCs/>
          <w:sz w:val="24"/>
          <w:szCs w:val="24"/>
        </w:rPr>
      </w:pPr>
      <w:proofErr w:type="spellStart"/>
      <w:r w:rsidRPr="007833C0">
        <w:rPr>
          <w:rFonts w:ascii="Times New Roman" w:hAnsi="Times New Roman"/>
          <w:i/>
          <w:iCs/>
          <w:sz w:val="24"/>
          <w:szCs w:val="24"/>
        </w:rPr>
        <w:t>If</w:t>
      </w:r>
      <w:proofErr w:type="spellEnd"/>
      <w:r w:rsidRPr="007833C0">
        <w:rPr>
          <w:rFonts w:ascii="Times New Roman" w:hAnsi="Times New Roman"/>
          <w:i/>
          <w:iCs/>
          <w:sz w:val="24"/>
          <w:szCs w:val="24"/>
        </w:rPr>
        <w:t xml:space="preserve"> an </w:t>
      </w:r>
      <w:proofErr w:type="spellStart"/>
      <w:r w:rsidRPr="007833C0">
        <w:rPr>
          <w:rFonts w:ascii="Times New Roman" w:hAnsi="Times New Roman"/>
          <w:i/>
          <w:iCs/>
          <w:sz w:val="24"/>
          <w:szCs w:val="24"/>
        </w:rPr>
        <w:t>organisation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owned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or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currently</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contracted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by</w:t>
      </w:r>
      <w:proofErr w:type="spellEnd"/>
      <w:r w:rsidRPr="007833C0">
        <w:rPr>
          <w:rFonts w:ascii="Times New Roman" w:hAnsi="Times New Roman"/>
          <w:i/>
          <w:iCs/>
          <w:sz w:val="24"/>
          <w:szCs w:val="24"/>
        </w:rPr>
        <w:t xml:space="preserve"> a </w:t>
      </w:r>
      <w:proofErr w:type="spellStart"/>
      <w:r w:rsidRPr="007833C0">
        <w:rPr>
          <w:rFonts w:ascii="Times New Roman" w:hAnsi="Times New Roman"/>
          <w:i/>
          <w:iCs/>
          <w:sz w:val="24"/>
          <w:szCs w:val="24"/>
        </w:rPr>
        <w:t>client</w:t>
      </w:r>
      <w:proofErr w:type="spellEnd"/>
      <w:r w:rsidRPr="007833C0">
        <w:rPr>
          <w:rFonts w:ascii="Times New Roman" w:hAnsi="Times New Roman"/>
          <w:i/>
          <w:iCs/>
          <w:sz w:val="24"/>
          <w:szCs w:val="24"/>
        </w:rPr>
        <w:t xml:space="preserve"> has </w:t>
      </w:r>
      <w:proofErr w:type="spellStart"/>
      <w:r w:rsidRPr="007833C0">
        <w:rPr>
          <w:rFonts w:ascii="Times New Roman" w:hAnsi="Times New Roman"/>
          <w:i/>
          <w:iCs/>
          <w:sz w:val="24"/>
          <w:szCs w:val="24"/>
        </w:rPr>
        <w:t>been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successfully</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prosecuted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for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violations</w:t>
      </w:r>
      <w:proofErr w:type="spellEnd"/>
      <w:r w:rsidRPr="007833C0">
        <w:rPr>
          <w:rFonts w:ascii="Times New Roman" w:hAnsi="Times New Roman"/>
          <w:i/>
          <w:iCs/>
          <w:sz w:val="24"/>
          <w:szCs w:val="24"/>
        </w:rPr>
        <w:t xml:space="preserve"> of </w:t>
      </w:r>
      <w:proofErr w:type="spellStart"/>
      <w:r w:rsidRPr="007833C0">
        <w:rPr>
          <w:rFonts w:ascii="Times New Roman" w:hAnsi="Times New Roman"/>
          <w:i/>
          <w:iCs/>
          <w:sz w:val="24"/>
          <w:szCs w:val="24"/>
        </w:rPr>
        <w:t>forced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labour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and</w:t>
      </w:r>
      <w:proofErr w:type="spellEnd"/>
      <w:r w:rsidRPr="007833C0">
        <w:rPr>
          <w:rFonts w:ascii="Times New Roman" w:hAnsi="Times New Roman"/>
          <w:i/>
          <w:iCs/>
          <w:sz w:val="24"/>
          <w:szCs w:val="24"/>
        </w:rPr>
        <w:t>/</w:t>
      </w:r>
      <w:proofErr w:type="spellStart"/>
      <w:r w:rsidRPr="007833C0">
        <w:rPr>
          <w:rFonts w:ascii="Times New Roman" w:hAnsi="Times New Roman"/>
          <w:i/>
          <w:iCs/>
          <w:sz w:val="24"/>
          <w:szCs w:val="24"/>
        </w:rPr>
        <w:t>or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environmental</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laws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within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last</w:t>
      </w:r>
      <w:proofErr w:type="spellEnd"/>
      <w:r w:rsidRPr="007833C0">
        <w:rPr>
          <w:rFonts w:ascii="Times New Roman" w:hAnsi="Times New Roman"/>
          <w:i/>
          <w:iCs/>
          <w:sz w:val="24"/>
          <w:szCs w:val="24"/>
        </w:rPr>
        <w:t xml:space="preserve"> 2 </w:t>
      </w:r>
      <w:proofErr w:type="spellStart"/>
      <w:r w:rsidRPr="007833C0">
        <w:rPr>
          <w:rFonts w:ascii="Times New Roman" w:hAnsi="Times New Roman"/>
          <w:i/>
          <w:iCs/>
          <w:sz w:val="24"/>
          <w:szCs w:val="24"/>
        </w:rPr>
        <w:t>years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this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organisation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certification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application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will</w:t>
      </w:r>
      <w:proofErr w:type="spellEnd"/>
      <w:r w:rsidRPr="007833C0">
        <w:rPr>
          <w:rFonts w:ascii="Times New Roman" w:hAnsi="Times New Roman"/>
          <w:i/>
          <w:iCs/>
          <w:sz w:val="24"/>
          <w:szCs w:val="24"/>
        </w:rPr>
        <w:t xml:space="preserve"> not be </w:t>
      </w:r>
      <w:proofErr w:type="spellStart"/>
      <w:r w:rsidRPr="007833C0">
        <w:rPr>
          <w:rFonts w:ascii="Times New Roman" w:hAnsi="Times New Roman"/>
          <w:i/>
          <w:iCs/>
          <w:sz w:val="24"/>
          <w:szCs w:val="24"/>
        </w:rPr>
        <w:t>allowed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to</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proceed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with</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GSTC </w:t>
      </w:r>
      <w:proofErr w:type="spellStart"/>
      <w:r w:rsidRPr="007833C0">
        <w:rPr>
          <w:rFonts w:ascii="Times New Roman" w:hAnsi="Times New Roman"/>
          <w:i/>
          <w:iCs/>
          <w:sz w:val="24"/>
          <w:szCs w:val="24"/>
        </w:rPr>
        <w:t>certification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process</w:t>
      </w:r>
      <w:proofErr w:type="spellEnd"/>
      <w:r w:rsidRPr="007833C0">
        <w:rPr>
          <w:rFonts w:ascii="Times New Roman" w:hAnsi="Times New Roman"/>
          <w:i/>
          <w:iCs/>
          <w:sz w:val="24"/>
          <w:szCs w:val="24"/>
        </w:rPr>
        <w:t>.</w:t>
      </w:r>
    </w:p>
    <w:p w14:paraId="4C200745" w14:textId="6AAAC956"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-Kuruluş, başvuru süresi boyunca ve zorla çalıştırma ve/veya çevre ihlali nedeni ile başarılı bir şekilde kovuşturmaya tabi tutulmuş kuruluşlarla herhangi bir ilişkide TSE Global’i bilgilendirmek için sertifikaya aktif olarak sahip olmak.</w:t>
      </w:r>
    </w:p>
    <w:p w14:paraId="34FAE274" w14:textId="5D7E2121" w:rsidR="007833C0" w:rsidRPr="007833C0" w:rsidRDefault="007833C0" w:rsidP="000824BE">
      <w:pPr>
        <w:autoSpaceDE w:val="0"/>
        <w:autoSpaceDN w:val="0"/>
        <w:adjustRightInd w:val="0"/>
        <w:jc w:val="both"/>
        <w:rPr>
          <w:rFonts w:ascii="Times New Roman" w:hAnsi="Times New Roman"/>
          <w:i/>
          <w:iCs/>
          <w:sz w:val="24"/>
          <w:szCs w:val="24"/>
        </w:rPr>
      </w:pPr>
      <w:proofErr w:type="spellStart"/>
      <w:r w:rsidRPr="007833C0">
        <w:rPr>
          <w:rFonts w:ascii="Times New Roman" w:hAnsi="Times New Roman"/>
          <w:i/>
          <w:iCs/>
          <w:sz w:val="24"/>
          <w:szCs w:val="24"/>
        </w:rPr>
        <w:lastRenderedPageBreak/>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organisation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actively</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holds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certificate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for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duration</w:t>
      </w:r>
      <w:proofErr w:type="spellEnd"/>
      <w:r w:rsidRPr="007833C0">
        <w:rPr>
          <w:rFonts w:ascii="Times New Roman" w:hAnsi="Times New Roman"/>
          <w:i/>
          <w:iCs/>
          <w:sz w:val="24"/>
          <w:szCs w:val="24"/>
        </w:rPr>
        <w:t xml:space="preserve"> of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application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period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and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to</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inform</w:t>
      </w:r>
      <w:proofErr w:type="spellEnd"/>
      <w:r w:rsidRPr="007833C0">
        <w:rPr>
          <w:rFonts w:ascii="Times New Roman" w:hAnsi="Times New Roman"/>
          <w:i/>
          <w:iCs/>
          <w:sz w:val="24"/>
          <w:szCs w:val="24"/>
        </w:rPr>
        <w:t xml:space="preserve"> TSE Global of </w:t>
      </w:r>
      <w:proofErr w:type="spellStart"/>
      <w:r w:rsidRPr="007833C0">
        <w:rPr>
          <w:rFonts w:ascii="Times New Roman" w:hAnsi="Times New Roman"/>
          <w:i/>
          <w:iCs/>
          <w:sz w:val="24"/>
          <w:szCs w:val="24"/>
        </w:rPr>
        <w:t>any</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relationship</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with</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organisations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that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have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been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successfully</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prosecuted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for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forced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labour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and</w:t>
      </w:r>
      <w:proofErr w:type="spellEnd"/>
      <w:r w:rsidRPr="007833C0">
        <w:rPr>
          <w:rFonts w:ascii="Times New Roman" w:hAnsi="Times New Roman"/>
          <w:i/>
          <w:iCs/>
          <w:sz w:val="24"/>
          <w:szCs w:val="24"/>
        </w:rPr>
        <w:t>/</w:t>
      </w:r>
      <w:proofErr w:type="spellStart"/>
      <w:r w:rsidRPr="007833C0">
        <w:rPr>
          <w:rFonts w:ascii="Times New Roman" w:hAnsi="Times New Roman"/>
          <w:i/>
          <w:iCs/>
          <w:sz w:val="24"/>
          <w:szCs w:val="24"/>
        </w:rPr>
        <w:t>or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environmental</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violations</w:t>
      </w:r>
      <w:proofErr w:type="spellEnd"/>
      <w:r w:rsidRPr="007833C0">
        <w:rPr>
          <w:rFonts w:ascii="Times New Roman" w:hAnsi="Times New Roman"/>
          <w:i/>
          <w:iCs/>
          <w:sz w:val="24"/>
          <w:szCs w:val="24"/>
        </w:rPr>
        <w:t>.</w:t>
      </w:r>
    </w:p>
    <w:p w14:paraId="03C3BEFB" w14:textId="7BDFF606"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Başvuru belgelendirme kapsamına uygun ise TSE Global ilgili standart da belirtilen sınıflandırma şartlarına uygun olarak belgelendirme ya da uygunluk değerlendirme faaliyetlerini planlar. Belirlenen faaliyetler için denetim süresi ve fiyatlandırma şartlarına uygun olarak ilgili teklifi/sözleşmeyi hazırlar.</w:t>
      </w:r>
    </w:p>
    <w:p w14:paraId="59EE4F05" w14:textId="74A20832" w:rsidR="007833C0" w:rsidRPr="007833C0" w:rsidRDefault="007833C0" w:rsidP="000824BE">
      <w:pPr>
        <w:autoSpaceDE w:val="0"/>
        <w:autoSpaceDN w:val="0"/>
        <w:adjustRightInd w:val="0"/>
        <w:jc w:val="both"/>
        <w:rPr>
          <w:rFonts w:ascii="Times New Roman" w:hAnsi="Times New Roman"/>
          <w:i/>
          <w:iCs/>
          <w:sz w:val="24"/>
          <w:szCs w:val="24"/>
        </w:rPr>
      </w:pPr>
      <w:proofErr w:type="spellStart"/>
      <w:r w:rsidRPr="007833C0">
        <w:rPr>
          <w:rFonts w:ascii="Times New Roman" w:hAnsi="Times New Roman"/>
          <w:i/>
          <w:iCs/>
          <w:sz w:val="24"/>
          <w:szCs w:val="24"/>
        </w:rPr>
        <w:t>If</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application</w:t>
      </w:r>
      <w:proofErr w:type="spellEnd"/>
      <w:r w:rsidRPr="007833C0">
        <w:rPr>
          <w:rFonts w:ascii="Times New Roman" w:hAnsi="Times New Roman"/>
          <w:i/>
          <w:iCs/>
          <w:sz w:val="24"/>
          <w:szCs w:val="24"/>
        </w:rPr>
        <w:t xml:space="preserve"> is </w:t>
      </w:r>
      <w:proofErr w:type="spellStart"/>
      <w:r w:rsidRPr="007833C0">
        <w:rPr>
          <w:rFonts w:ascii="Times New Roman" w:hAnsi="Times New Roman"/>
          <w:i/>
          <w:iCs/>
          <w:sz w:val="24"/>
          <w:szCs w:val="24"/>
        </w:rPr>
        <w:t>suitable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for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scope</w:t>
      </w:r>
      <w:proofErr w:type="spellEnd"/>
      <w:r w:rsidRPr="007833C0">
        <w:rPr>
          <w:rFonts w:ascii="Times New Roman" w:hAnsi="Times New Roman"/>
          <w:i/>
          <w:iCs/>
          <w:sz w:val="24"/>
          <w:szCs w:val="24"/>
        </w:rPr>
        <w:t xml:space="preserve"> of </w:t>
      </w:r>
      <w:proofErr w:type="spellStart"/>
      <w:r w:rsidRPr="007833C0">
        <w:rPr>
          <w:rFonts w:ascii="Times New Roman" w:hAnsi="Times New Roman"/>
          <w:i/>
          <w:iCs/>
          <w:sz w:val="24"/>
          <w:szCs w:val="24"/>
        </w:rPr>
        <w:t>certification</w:t>
      </w:r>
      <w:proofErr w:type="spellEnd"/>
      <w:r w:rsidRPr="007833C0">
        <w:rPr>
          <w:rFonts w:ascii="Times New Roman" w:hAnsi="Times New Roman"/>
          <w:i/>
          <w:iCs/>
          <w:sz w:val="24"/>
          <w:szCs w:val="24"/>
        </w:rPr>
        <w:t xml:space="preserve">, TSE Global </w:t>
      </w:r>
      <w:proofErr w:type="spellStart"/>
      <w:r w:rsidRPr="007833C0">
        <w:rPr>
          <w:rFonts w:ascii="Times New Roman" w:hAnsi="Times New Roman"/>
          <w:i/>
          <w:iCs/>
          <w:sz w:val="24"/>
          <w:szCs w:val="24"/>
        </w:rPr>
        <w:t>plans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certification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or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conformity</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assessment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activities</w:t>
      </w:r>
      <w:proofErr w:type="spellEnd"/>
      <w:r w:rsidRPr="007833C0">
        <w:rPr>
          <w:rFonts w:ascii="Times New Roman" w:hAnsi="Times New Roman"/>
          <w:i/>
          <w:iCs/>
          <w:sz w:val="24"/>
          <w:szCs w:val="24"/>
        </w:rPr>
        <w:t xml:space="preserve"> in </w:t>
      </w:r>
      <w:proofErr w:type="spellStart"/>
      <w:r w:rsidRPr="007833C0">
        <w:rPr>
          <w:rFonts w:ascii="Times New Roman" w:hAnsi="Times New Roman"/>
          <w:i/>
          <w:iCs/>
          <w:sz w:val="24"/>
          <w:szCs w:val="24"/>
        </w:rPr>
        <w:t>accordance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with</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classification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requirements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specified</w:t>
      </w:r>
      <w:proofErr w:type="spellEnd"/>
      <w:r w:rsidRPr="007833C0">
        <w:rPr>
          <w:rFonts w:ascii="Times New Roman" w:hAnsi="Times New Roman"/>
          <w:i/>
          <w:iCs/>
          <w:sz w:val="24"/>
          <w:szCs w:val="24"/>
        </w:rPr>
        <w:t xml:space="preserve"> in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relevant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standard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Prepares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relevant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proposal</w:t>
      </w:r>
      <w:proofErr w:type="spellEnd"/>
      <w:r w:rsidRPr="007833C0">
        <w:rPr>
          <w:rFonts w:ascii="Times New Roman" w:hAnsi="Times New Roman"/>
          <w:i/>
          <w:iCs/>
          <w:sz w:val="24"/>
          <w:szCs w:val="24"/>
        </w:rPr>
        <w:t>/</w:t>
      </w:r>
      <w:proofErr w:type="spellStart"/>
      <w:r w:rsidRPr="007833C0">
        <w:rPr>
          <w:rFonts w:ascii="Times New Roman" w:hAnsi="Times New Roman"/>
          <w:i/>
          <w:iCs/>
          <w:sz w:val="24"/>
          <w:szCs w:val="24"/>
        </w:rPr>
        <w:t>contract</w:t>
      </w:r>
      <w:proofErr w:type="spellEnd"/>
      <w:r w:rsidRPr="007833C0">
        <w:rPr>
          <w:rFonts w:ascii="Times New Roman" w:hAnsi="Times New Roman"/>
          <w:i/>
          <w:iCs/>
          <w:sz w:val="24"/>
          <w:szCs w:val="24"/>
        </w:rPr>
        <w:t xml:space="preserve"> in </w:t>
      </w:r>
      <w:proofErr w:type="spellStart"/>
      <w:r w:rsidRPr="007833C0">
        <w:rPr>
          <w:rFonts w:ascii="Times New Roman" w:hAnsi="Times New Roman"/>
          <w:i/>
          <w:iCs/>
          <w:sz w:val="24"/>
          <w:szCs w:val="24"/>
        </w:rPr>
        <w:t>accordance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with</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audit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period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and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pricing</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conditions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for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specified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activities</w:t>
      </w:r>
      <w:proofErr w:type="spellEnd"/>
      <w:r w:rsidRPr="007833C0">
        <w:rPr>
          <w:rFonts w:ascii="Times New Roman" w:hAnsi="Times New Roman"/>
          <w:i/>
          <w:iCs/>
          <w:sz w:val="24"/>
          <w:szCs w:val="24"/>
        </w:rPr>
        <w:t>.</w:t>
      </w:r>
    </w:p>
    <w:p w14:paraId="07825FA8" w14:textId="2F57AFB2" w:rsidR="00F83A06" w:rsidRPr="0054555D"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Denetim esnasında oluşabilecek sözleşmeye aykırı durumlara göre Baş Denetçi, GSTC Belgelendirme Müdürü ve/veya Planlama Sorumlusu ile irtibata geçerek denetim süresini uzatılabilir, kısaltabilir ya da denetimi iptal edebilir.</w:t>
      </w:r>
    </w:p>
    <w:p w14:paraId="33EF6CC6" w14:textId="6715541B" w:rsidR="007833C0" w:rsidRPr="007833C0" w:rsidRDefault="007833C0" w:rsidP="000824BE">
      <w:pPr>
        <w:autoSpaceDE w:val="0"/>
        <w:autoSpaceDN w:val="0"/>
        <w:adjustRightInd w:val="0"/>
        <w:jc w:val="both"/>
        <w:rPr>
          <w:rFonts w:ascii="Times New Roman" w:hAnsi="Times New Roman"/>
          <w:bCs/>
          <w:i/>
          <w:iCs/>
          <w:sz w:val="24"/>
          <w:szCs w:val="24"/>
        </w:rPr>
      </w:pPr>
      <w:proofErr w:type="spellStart"/>
      <w:r w:rsidRPr="007833C0">
        <w:rPr>
          <w:rFonts w:ascii="Times New Roman" w:hAnsi="Times New Roman"/>
          <w:bCs/>
          <w:i/>
          <w:iCs/>
          <w:sz w:val="24"/>
          <w:szCs w:val="24"/>
        </w:rPr>
        <w:t>The</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Lead</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Auditor</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may</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extend</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shorten</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or</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cancel</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the</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audit</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period</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by</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contacting</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the</w:t>
      </w:r>
      <w:proofErr w:type="spellEnd"/>
      <w:r w:rsidRPr="007833C0">
        <w:rPr>
          <w:rFonts w:ascii="Times New Roman" w:hAnsi="Times New Roman"/>
          <w:bCs/>
          <w:i/>
          <w:iCs/>
          <w:sz w:val="24"/>
          <w:szCs w:val="24"/>
        </w:rPr>
        <w:t xml:space="preserve"> GSTC </w:t>
      </w:r>
      <w:proofErr w:type="spellStart"/>
      <w:r w:rsidRPr="007833C0">
        <w:rPr>
          <w:rFonts w:ascii="Times New Roman" w:hAnsi="Times New Roman"/>
          <w:bCs/>
          <w:i/>
          <w:iCs/>
          <w:sz w:val="24"/>
          <w:szCs w:val="24"/>
        </w:rPr>
        <w:t>Certification</w:t>
      </w:r>
      <w:proofErr w:type="spellEnd"/>
      <w:r w:rsidRPr="007833C0">
        <w:rPr>
          <w:rFonts w:ascii="Times New Roman" w:hAnsi="Times New Roman"/>
          <w:bCs/>
          <w:i/>
          <w:iCs/>
          <w:sz w:val="24"/>
          <w:szCs w:val="24"/>
        </w:rPr>
        <w:t xml:space="preserve"> Manager </w:t>
      </w:r>
      <w:proofErr w:type="spellStart"/>
      <w:r w:rsidRPr="007833C0">
        <w:rPr>
          <w:rFonts w:ascii="Times New Roman" w:hAnsi="Times New Roman"/>
          <w:bCs/>
          <w:i/>
          <w:iCs/>
          <w:sz w:val="24"/>
          <w:szCs w:val="24"/>
        </w:rPr>
        <w:t>and</w:t>
      </w:r>
      <w:proofErr w:type="spellEnd"/>
      <w:r w:rsidRPr="007833C0">
        <w:rPr>
          <w:rFonts w:ascii="Times New Roman" w:hAnsi="Times New Roman"/>
          <w:bCs/>
          <w:i/>
          <w:iCs/>
          <w:sz w:val="24"/>
          <w:szCs w:val="24"/>
        </w:rPr>
        <w:t xml:space="preserve"> / </w:t>
      </w:r>
      <w:proofErr w:type="spellStart"/>
      <w:r w:rsidRPr="007833C0">
        <w:rPr>
          <w:rFonts w:ascii="Times New Roman" w:hAnsi="Times New Roman"/>
          <w:bCs/>
          <w:i/>
          <w:iCs/>
          <w:sz w:val="24"/>
          <w:szCs w:val="24"/>
        </w:rPr>
        <w:t>or</w:t>
      </w:r>
      <w:proofErr w:type="spellEnd"/>
      <w:r w:rsidRPr="007833C0">
        <w:rPr>
          <w:rFonts w:ascii="Times New Roman" w:hAnsi="Times New Roman"/>
          <w:bCs/>
          <w:i/>
          <w:iCs/>
          <w:sz w:val="24"/>
          <w:szCs w:val="24"/>
        </w:rPr>
        <w:t xml:space="preserve"> Planning </w:t>
      </w:r>
      <w:proofErr w:type="spellStart"/>
      <w:r w:rsidRPr="007833C0">
        <w:rPr>
          <w:rFonts w:ascii="Times New Roman" w:hAnsi="Times New Roman"/>
          <w:bCs/>
          <w:i/>
          <w:iCs/>
          <w:sz w:val="24"/>
          <w:szCs w:val="24"/>
        </w:rPr>
        <w:t>Officer</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according</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to</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the</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situations</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contrary</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to</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the</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contract</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that</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may</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occur</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during</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the</w:t>
      </w:r>
      <w:proofErr w:type="spellEnd"/>
      <w:r w:rsidRPr="007833C0">
        <w:rPr>
          <w:rFonts w:ascii="Times New Roman" w:hAnsi="Times New Roman"/>
          <w:bCs/>
          <w:i/>
          <w:iCs/>
          <w:sz w:val="24"/>
          <w:szCs w:val="24"/>
        </w:rPr>
        <w:t xml:space="preserve"> </w:t>
      </w:r>
      <w:proofErr w:type="spellStart"/>
      <w:r w:rsidRPr="007833C0">
        <w:rPr>
          <w:rFonts w:ascii="Times New Roman" w:hAnsi="Times New Roman"/>
          <w:bCs/>
          <w:i/>
          <w:iCs/>
          <w:sz w:val="24"/>
          <w:szCs w:val="24"/>
        </w:rPr>
        <w:t>audit</w:t>
      </w:r>
      <w:proofErr w:type="spellEnd"/>
      <w:r w:rsidRPr="007833C0">
        <w:rPr>
          <w:rFonts w:ascii="Times New Roman" w:hAnsi="Times New Roman"/>
          <w:bCs/>
          <w:i/>
          <w:iCs/>
          <w:sz w:val="24"/>
          <w:szCs w:val="24"/>
        </w:rPr>
        <w:t>.</w:t>
      </w:r>
    </w:p>
    <w:p w14:paraId="2F9C538C" w14:textId="1B3F237D" w:rsidR="00F83A06" w:rsidRPr="0054555D" w:rsidRDefault="00F83A06" w:rsidP="000824BE">
      <w:pPr>
        <w:autoSpaceDE w:val="0"/>
        <w:autoSpaceDN w:val="0"/>
        <w:adjustRightInd w:val="0"/>
        <w:jc w:val="both"/>
        <w:rPr>
          <w:rFonts w:ascii="Times New Roman" w:hAnsi="Times New Roman"/>
          <w:b/>
          <w:sz w:val="24"/>
          <w:szCs w:val="24"/>
        </w:rPr>
      </w:pPr>
      <w:r w:rsidRPr="0054555D">
        <w:rPr>
          <w:rFonts w:ascii="Times New Roman" w:hAnsi="Times New Roman"/>
          <w:b/>
          <w:sz w:val="24"/>
          <w:szCs w:val="24"/>
        </w:rPr>
        <w:t>2. Belgelendirme Denetimi</w:t>
      </w:r>
      <w:r w:rsidR="007833C0">
        <w:rPr>
          <w:rFonts w:ascii="Times New Roman" w:hAnsi="Times New Roman"/>
          <w:b/>
          <w:sz w:val="24"/>
          <w:szCs w:val="24"/>
        </w:rPr>
        <w:t xml:space="preserve"> / </w:t>
      </w:r>
      <w:proofErr w:type="spellStart"/>
      <w:r w:rsidR="007833C0" w:rsidRPr="007833C0">
        <w:rPr>
          <w:rFonts w:ascii="Times New Roman" w:hAnsi="Times New Roman"/>
          <w:bCs/>
          <w:i/>
          <w:iCs/>
          <w:sz w:val="24"/>
          <w:szCs w:val="24"/>
        </w:rPr>
        <w:t>Certification</w:t>
      </w:r>
      <w:proofErr w:type="spellEnd"/>
      <w:r w:rsidR="007833C0" w:rsidRPr="007833C0">
        <w:rPr>
          <w:rFonts w:ascii="Times New Roman" w:hAnsi="Times New Roman"/>
          <w:bCs/>
          <w:i/>
          <w:iCs/>
          <w:sz w:val="24"/>
          <w:szCs w:val="24"/>
        </w:rPr>
        <w:t xml:space="preserve"> </w:t>
      </w:r>
      <w:proofErr w:type="spellStart"/>
      <w:r w:rsidR="007833C0" w:rsidRPr="007833C0">
        <w:rPr>
          <w:rFonts w:ascii="Times New Roman" w:hAnsi="Times New Roman"/>
          <w:bCs/>
          <w:i/>
          <w:iCs/>
          <w:sz w:val="24"/>
          <w:szCs w:val="24"/>
        </w:rPr>
        <w:t>Audit</w:t>
      </w:r>
      <w:proofErr w:type="spellEnd"/>
    </w:p>
    <w:p w14:paraId="1B3DFF73" w14:textId="4AD84157"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Denetimlerin gerçekleştirilmesi TSE Global’ in FİRMA’ ya göndereceği denetim planına uygun olarak; kuruluş ilgili belgelendirmenin kuruluş bünyesindeki çalışmalarını başvuru yapılan standarda, kapsama ve oluşturulan dokümantasyona göre kabul edilebilir bir şekilde uygulanıp uygulanmadığının teyidi için karşılıklı görüşmeler yapar. GSTC kriterleri gereği, ilk belgelendirme ve belge yenileme denetimleri sahada gerçekleştirilir. Denetim ekibi, müşteri faaliyetlerini/ hizmetlerini GSTC endüstri kriterleri esas alınarak TSE Global belgelendirme programına göre denetler. Denetim GSTC tarafından yayınlanan (Oteller / Konaklama Tesisleri Soru Listesi ve Tur Operatörleri Soru Listesi) dayanmaktadır. Bu değerlendirmelerde dokümanların ve kayıtların örnekleme metoduyla incelenmesi sağlanır, ilgili bölümlerde çalışmaların ve şartların gözlemlenmesi suretiyle gerçekleştirilir. </w:t>
      </w:r>
    </w:p>
    <w:p w14:paraId="654F8F6E" w14:textId="59A9DBD5" w:rsidR="007833C0" w:rsidRPr="007833C0" w:rsidRDefault="007833C0" w:rsidP="000824BE">
      <w:pPr>
        <w:autoSpaceDE w:val="0"/>
        <w:autoSpaceDN w:val="0"/>
        <w:adjustRightInd w:val="0"/>
        <w:jc w:val="both"/>
        <w:rPr>
          <w:rFonts w:ascii="Times New Roman" w:hAnsi="Times New Roman"/>
          <w:i/>
          <w:iCs/>
          <w:sz w:val="24"/>
          <w:szCs w:val="24"/>
        </w:rPr>
      </w:pPr>
      <w:proofErr w:type="spellStart"/>
      <w:r w:rsidRPr="007833C0">
        <w:rPr>
          <w:rFonts w:ascii="Times New Roman" w:hAnsi="Times New Roman"/>
          <w:i/>
          <w:iCs/>
          <w:sz w:val="24"/>
          <w:szCs w:val="24"/>
        </w:rPr>
        <w:t>In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accordance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with</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audit</w:t>
      </w:r>
      <w:proofErr w:type="spellEnd"/>
      <w:r w:rsidRPr="007833C0">
        <w:rPr>
          <w:rFonts w:ascii="Times New Roman" w:hAnsi="Times New Roman"/>
          <w:i/>
          <w:iCs/>
          <w:sz w:val="24"/>
          <w:szCs w:val="24"/>
        </w:rPr>
        <w:t xml:space="preserve"> plan sent </w:t>
      </w:r>
      <w:proofErr w:type="spellStart"/>
      <w:r w:rsidRPr="007833C0">
        <w:rPr>
          <w:rFonts w:ascii="Times New Roman" w:hAnsi="Times New Roman"/>
          <w:i/>
          <w:iCs/>
          <w:sz w:val="24"/>
          <w:szCs w:val="24"/>
        </w:rPr>
        <w:t>by</w:t>
      </w:r>
      <w:proofErr w:type="spellEnd"/>
      <w:r w:rsidRPr="007833C0">
        <w:rPr>
          <w:rFonts w:ascii="Times New Roman" w:hAnsi="Times New Roman"/>
          <w:i/>
          <w:iCs/>
          <w:sz w:val="24"/>
          <w:szCs w:val="24"/>
        </w:rPr>
        <w:t xml:space="preserve"> TSE Global </w:t>
      </w:r>
      <w:proofErr w:type="spellStart"/>
      <w:r w:rsidRPr="007833C0">
        <w:rPr>
          <w:rFonts w:ascii="Times New Roman" w:hAnsi="Times New Roman"/>
          <w:i/>
          <w:iCs/>
          <w:sz w:val="24"/>
          <w:szCs w:val="24"/>
        </w:rPr>
        <w:t>to</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COMPANY,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organisation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conducts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mutual</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negotiations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to</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confirm</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whether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relevant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certification</w:t>
      </w:r>
      <w:proofErr w:type="spellEnd"/>
      <w:r w:rsidRPr="007833C0">
        <w:rPr>
          <w:rFonts w:ascii="Times New Roman" w:hAnsi="Times New Roman"/>
          <w:i/>
          <w:iCs/>
          <w:sz w:val="24"/>
          <w:szCs w:val="24"/>
        </w:rPr>
        <w:t xml:space="preserve"> is </w:t>
      </w:r>
      <w:proofErr w:type="spellStart"/>
      <w:r w:rsidRPr="007833C0">
        <w:rPr>
          <w:rFonts w:ascii="Times New Roman" w:hAnsi="Times New Roman"/>
          <w:i/>
          <w:iCs/>
          <w:sz w:val="24"/>
          <w:szCs w:val="24"/>
        </w:rPr>
        <w:t>applied</w:t>
      </w:r>
      <w:proofErr w:type="spellEnd"/>
      <w:r w:rsidRPr="007833C0">
        <w:rPr>
          <w:rFonts w:ascii="Times New Roman" w:hAnsi="Times New Roman"/>
          <w:i/>
          <w:iCs/>
          <w:sz w:val="24"/>
          <w:szCs w:val="24"/>
        </w:rPr>
        <w:t xml:space="preserve"> in an </w:t>
      </w:r>
      <w:proofErr w:type="spellStart"/>
      <w:r w:rsidRPr="007833C0">
        <w:rPr>
          <w:rFonts w:ascii="Times New Roman" w:hAnsi="Times New Roman"/>
          <w:i/>
          <w:iCs/>
          <w:sz w:val="24"/>
          <w:szCs w:val="24"/>
        </w:rPr>
        <w:t>acceptable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manner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according</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to</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standard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scope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and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documentation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applied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In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accordance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with</w:t>
      </w:r>
      <w:proofErr w:type="spellEnd"/>
      <w:r w:rsidRPr="007833C0">
        <w:rPr>
          <w:rFonts w:ascii="Times New Roman" w:hAnsi="Times New Roman"/>
          <w:i/>
          <w:iCs/>
          <w:sz w:val="24"/>
          <w:szCs w:val="24"/>
        </w:rPr>
        <w:t xml:space="preserve"> GSTC </w:t>
      </w:r>
      <w:proofErr w:type="spellStart"/>
      <w:r w:rsidRPr="007833C0">
        <w:rPr>
          <w:rFonts w:ascii="Times New Roman" w:hAnsi="Times New Roman"/>
          <w:i/>
          <w:iCs/>
          <w:sz w:val="24"/>
          <w:szCs w:val="24"/>
        </w:rPr>
        <w:t>criteria</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initial</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certification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and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document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renewal</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audits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are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carried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out</w:t>
      </w:r>
      <w:proofErr w:type="spellEnd"/>
      <w:r w:rsidRPr="007833C0">
        <w:rPr>
          <w:rFonts w:ascii="Times New Roman" w:hAnsi="Times New Roman"/>
          <w:i/>
          <w:iCs/>
          <w:sz w:val="24"/>
          <w:szCs w:val="24"/>
        </w:rPr>
        <w:t xml:space="preserve"> on site.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audit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team</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audits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customer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activities</w:t>
      </w:r>
      <w:proofErr w:type="spellEnd"/>
      <w:r w:rsidRPr="007833C0">
        <w:rPr>
          <w:rFonts w:ascii="Times New Roman" w:hAnsi="Times New Roman"/>
          <w:i/>
          <w:iCs/>
          <w:sz w:val="24"/>
          <w:szCs w:val="24"/>
        </w:rPr>
        <w:t>/</w:t>
      </w:r>
      <w:proofErr w:type="spellStart"/>
      <w:r w:rsidRPr="007833C0">
        <w:rPr>
          <w:rFonts w:ascii="Times New Roman" w:hAnsi="Times New Roman"/>
          <w:i/>
          <w:iCs/>
          <w:sz w:val="24"/>
          <w:szCs w:val="24"/>
        </w:rPr>
        <w:t>services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according</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to</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TSE Global </w:t>
      </w:r>
      <w:proofErr w:type="spellStart"/>
      <w:r w:rsidRPr="007833C0">
        <w:rPr>
          <w:rFonts w:ascii="Times New Roman" w:hAnsi="Times New Roman"/>
          <w:i/>
          <w:iCs/>
          <w:sz w:val="24"/>
          <w:szCs w:val="24"/>
        </w:rPr>
        <w:t>certification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programme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based</w:t>
      </w:r>
      <w:proofErr w:type="spellEnd"/>
      <w:r w:rsidRPr="007833C0">
        <w:rPr>
          <w:rFonts w:ascii="Times New Roman" w:hAnsi="Times New Roman"/>
          <w:i/>
          <w:iCs/>
          <w:sz w:val="24"/>
          <w:szCs w:val="24"/>
        </w:rPr>
        <w:t xml:space="preserve"> on GSTC </w:t>
      </w:r>
      <w:proofErr w:type="spellStart"/>
      <w:r w:rsidRPr="007833C0">
        <w:rPr>
          <w:rFonts w:ascii="Times New Roman" w:hAnsi="Times New Roman"/>
          <w:i/>
          <w:iCs/>
          <w:sz w:val="24"/>
          <w:szCs w:val="24"/>
        </w:rPr>
        <w:t>industry</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criteria</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audit</w:t>
      </w:r>
      <w:proofErr w:type="spellEnd"/>
      <w:r w:rsidRPr="007833C0">
        <w:rPr>
          <w:rFonts w:ascii="Times New Roman" w:hAnsi="Times New Roman"/>
          <w:i/>
          <w:iCs/>
          <w:sz w:val="24"/>
          <w:szCs w:val="24"/>
        </w:rPr>
        <w:t xml:space="preserve"> is </w:t>
      </w:r>
      <w:proofErr w:type="spellStart"/>
      <w:r w:rsidRPr="007833C0">
        <w:rPr>
          <w:rFonts w:ascii="Times New Roman" w:hAnsi="Times New Roman"/>
          <w:i/>
          <w:iCs/>
          <w:sz w:val="24"/>
          <w:szCs w:val="24"/>
        </w:rPr>
        <w:t>based</w:t>
      </w:r>
      <w:proofErr w:type="spellEnd"/>
      <w:r w:rsidRPr="007833C0">
        <w:rPr>
          <w:rFonts w:ascii="Times New Roman" w:hAnsi="Times New Roman"/>
          <w:i/>
          <w:iCs/>
          <w:sz w:val="24"/>
          <w:szCs w:val="24"/>
        </w:rPr>
        <w:t xml:space="preserve"> on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Hotels</w:t>
      </w:r>
      <w:proofErr w:type="spellEnd"/>
      <w:r w:rsidRPr="007833C0">
        <w:rPr>
          <w:rFonts w:ascii="Times New Roman" w:hAnsi="Times New Roman"/>
          <w:i/>
          <w:iCs/>
          <w:sz w:val="24"/>
          <w:szCs w:val="24"/>
        </w:rPr>
        <w:t xml:space="preserve"> / </w:t>
      </w:r>
      <w:proofErr w:type="spellStart"/>
      <w:r w:rsidRPr="007833C0">
        <w:rPr>
          <w:rFonts w:ascii="Times New Roman" w:hAnsi="Times New Roman"/>
          <w:i/>
          <w:iCs/>
          <w:sz w:val="24"/>
          <w:szCs w:val="24"/>
        </w:rPr>
        <w:t>Accommodation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Facilities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lastRenderedPageBreak/>
        <w:t>Questionnaire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and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Tour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Operators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Questionnaire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published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by</w:t>
      </w:r>
      <w:proofErr w:type="spellEnd"/>
      <w:r w:rsidRPr="007833C0">
        <w:rPr>
          <w:rFonts w:ascii="Times New Roman" w:hAnsi="Times New Roman"/>
          <w:i/>
          <w:iCs/>
          <w:sz w:val="24"/>
          <w:szCs w:val="24"/>
        </w:rPr>
        <w:t xml:space="preserve"> GSTC. </w:t>
      </w:r>
      <w:proofErr w:type="spellStart"/>
      <w:r w:rsidRPr="007833C0">
        <w:rPr>
          <w:rFonts w:ascii="Times New Roman" w:hAnsi="Times New Roman"/>
          <w:i/>
          <w:iCs/>
          <w:sz w:val="24"/>
          <w:szCs w:val="24"/>
        </w:rPr>
        <w:t>In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these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evaluations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documents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and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records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are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examined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by</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sampling</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method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and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carried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out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by</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observing</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work</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and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conditions</w:t>
      </w:r>
      <w:proofErr w:type="spellEnd"/>
      <w:r w:rsidRPr="007833C0">
        <w:rPr>
          <w:rFonts w:ascii="Times New Roman" w:hAnsi="Times New Roman"/>
          <w:i/>
          <w:iCs/>
          <w:sz w:val="24"/>
          <w:szCs w:val="24"/>
        </w:rPr>
        <w:t xml:space="preserve"> in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relevant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departments</w:t>
      </w:r>
      <w:proofErr w:type="spellEnd"/>
      <w:r w:rsidRPr="007833C0">
        <w:rPr>
          <w:rFonts w:ascii="Times New Roman" w:hAnsi="Times New Roman"/>
          <w:i/>
          <w:iCs/>
          <w:sz w:val="24"/>
          <w:szCs w:val="24"/>
        </w:rPr>
        <w:t>.</w:t>
      </w:r>
    </w:p>
    <w:p w14:paraId="347D8D3C" w14:textId="0519BE03" w:rsidR="00F83A06" w:rsidRPr="0054555D"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Uygunsuzluk; Bir şartın karşılanmamasıdır.</w:t>
      </w:r>
      <w:r w:rsidR="007833C0">
        <w:rPr>
          <w:rFonts w:ascii="Times New Roman" w:hAnsi="Times New Roman"/>
          <w:sz w:val="24"/>
          <w:szCs w:val="24"/>
        </w:rPr>
        <w:t xml:space="preserve"> / </w:t>
      </w:r>
      <w:proofErr w:type="spellStart"/>
      <w:r w:rsidR="007833C0" w:rsidRPr="007833C0">
        <w:rPr>
          <w:rFonts w:ascii="Times New Roman" w:hAnsi="Times New Roman"/>
          <w:i/>
          <w:iCs/>
          <w:sz w:val="24"/>
          <w:szCs w:val="24"/>
        </w:rPr>
        <w:t>Non-conformity</w:t>
      </w:r>
      <w:proofErr w:type="spellEnd"/>
      <w:r w:rsidR="007833C0" w:rsidRPr="007833C0">
        <w:rPr>
          <w:rFonts w:ascii="Times New Roman" w:hAnsi="Times New Roman"/>
          <w:i/>
          <w:iCs/>
          <w:sz w:val="24"/>
          <w:szCs w:val="24"/>
        </w:rPr>
        <w:t xml:space="preserve">; </w:t>
      </w:r>
      <w:proofErr w:type="spellStart"/>
      <w:r w:rsidR="007833C0" w:rsidRPr="007833C0">
        <w:rPr>
          <w:rFonts w:ascii="Times New Roman" w:hAnsi="Times New Roman"/>
          <w:i/>
          <w:iCs/>
          <w:sz w:val="24"/>
          <w:szCs w:val="24"/>
        </w:rPr>
        <w:t>Failure</w:t>
      </w:r>
      <w:proofErr w:type="spellEnd"/>
      <w:r w:rsidR="007833C0" w:rsidRPr="007833C0">
        <w:rPr>
          <w:rFonts w:ascii="Times New Roman" w:hAnsi="Times New Roman"/>
          <w:i/>
          <w:iCs/>
          <w:sz w:val="24"/>
          <w:szCs w:val="24"/>
        </w:rPr>
        <w:t xml:space="preserve"> </w:t>
      </w:r>
      <w:proofErr w:type="spellStart"/>
      <w:r w:rsidR="007833C0" w:rsidRPr="007833C0">
        <w:rPr>
          <w:rFonts w:ascii="Times New Roman" w:hAnsi="Times New Roman"/>
          <w:i/>
          <w:iCs/>
          <w:sz w:val="24"/>
          <w:szCs w:val="24"/>
        </w:rPr>
        <w:t>to</w:t>
      </w:r>
      <w:proofErr w:type="spellEnd"/>
      <w:r w:rsidR="007833C0" w:rsidRPr="007833C0">
        <w:rPr>
          <w:rFonts w:ascii="Times New Roman" w:hAnsi="Times New Roman"/>
          <w:i/>
          <w:iCs/>
          <w:sz w:val="24"/>
          <w:szCs w:val="24"/>
        </w:rPr>
        <w:t xml:space="preserve"> </w:t>
      </w:r>
      <w:proofErr w:type="spellStart"/>
      <w:r w:rsidR="007833C0" w:rsidRPr="007833C0">
        <w:rPr>
          <w:rFonts w:ascii="Times New Roman" w:hAnsi="Times New Roman"/>
          <w:i/>
          <w:iCs/>
          <w:sz w:val="24"/>
          <w:szCs w:val="24"/>
        </w:rPr>
        <w:t>meet</w:t>
      </w:r>
      <w:proofErr w:type="spellEnd"/>
      <w:r w:rsidR="007833C0" w:rsidRPr="007833C0">
        <w:rPr>
          <w:rFonts w:ascii="Times New Roman" w:hAnsi="Times New Roman"/>
          <w:i/>
          <w:iCs/>
          <w:sz w:val="24"/>
          <w:szCs w:val="24"/>
        </w:rPr>
        <w:t xml:space="preserve"> a </w:t>
      </w:r>
      <w:proofErr w:type="spellStart"/>
      <w:r w:rsidR="007833C0" w:rsidRPr="007833C0">
        <w:rPr>
          <w:rFonts w:ascii="Times New Roman" w:hAnsi="Times New Roman"/>
          <w:i/>
          <w:iCs/>
          <w:sz w:val="24"/>
          <w:szCs w:val="24"/>
        </w:rPr>
        <w:t>condition</w:t>
      </w:r>
      <w:proofErr w:type="spellEnd"/>
      <w:r w:rsidR="007833C0" w:rsidRPr="007833C0">
        <w:rPr>
          <w:rFonts w:ascii="Times New Roman" w:hAnsi="Times New Roman"/>
          <w:i/>
          <w:iCs/>
          <w:sz w:val="24"/>
          <w:szCs w:val="24"/>
        </w:rPr>
        <w:t>.</w:t>
      </w:r>
    </w:p>
    <w:p w14:paraId="4FA001F3" w14:textId="6F9D8DA5"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Majör</w:t>
      </w:r>
      <w:r w:rsidR="007833C0">
        <w:rPr>
          <w:rFonts w:ascii="Times New Roman" w:hAnsi="Times New Roman"/>
          <w:sz w:val="24"/>
          <w:szCs w:val="24"/>
        </w:rPr>
        <w:t xml:space="preserve"> </w:t>
      </w:r>
      <w:r w:rsidRPr="0054555D">
        <w:rPr>
          <w:rFonts w:ascii="Times New Roman" w:hAnsi="Times New Roman"/>
          <w:sz w:val="24"/>
          <w:szCs w:val="24"/>
        </w:rPr>
        <w:t>Uygunsuzluk</w:t>
      </w:r>
      <w:r w:rsidR="007833C0">
        <w:rPr>
          <w:rFonts w:ascii="Times New Roman" w:hAnsi="Times New Roman"/>
          <w:sz w:val="24"/>
          <w:szCs w:val="24"/>
        </w:rPr>
        <w:t>:</w:t>
      </w:r>
      <w:r w:rsidRPr="0054555D">
        <w:rPr>
          <w:rFonts w:ascii="Times New Roman" w:hAnsi="Times New Roman"/>
          <w:sz w:val="24"/>
          <w:szCs w:val="24"/>
        </w:rPr>
        <w:t xml:space="preserve"> GSTC Yönetim sisteminin belgelendirmenin amaçlanan sonuçlarına ulaşması yeteneğini etkileyen uygunsuzluklardır. Sistemin genelinin sürekli uygulanmasını etkileyebilecek ve/veya müşteriye sunulan hizmetin istenilen şartlarda karşılanmasını olumsuz etkileyen standart maddelerinden herhangi birinin veya alt başlıklarının yeterli olarak tanımlanmaması ve/veya sistematik olarak uygulanmaması durumudur.</w:t>
      </w:r>
    </w:p>
    <w:p w14:paraId="320DF5DD" w14:textId="7F0B7C9B" w:rsidR="007833C0" w:rsidRPr="007833C0" w:rsidRDefault="007833C0" w:rsidP="000824BE">
      <w:pPr>
        <w:autoSpaceDE w:val="0"/>
        <w:autoSpaceDN w:val="0"/>
        <w:adjustRightInd w:val="0"/>
        <w:jc w:val="both"/>
        <w:rPr>
          <w:rFonts w:ascii="Times New Roman" w:hAnsi="Times New Roman"/>
          <w:i/>
          <w:iCs/>
          <w:sz w:val="24"/>
          <w:szCs w:val="24"/>
        </w:rPr>
      </w:pPr>
      <w:proofErr w:type="spellStart"/>
      <w:r w:rsidRPr="007833C0">
        <w:rPr>
          <w:rFonts w:ascii="Times New Roman" w:hAnsi="Times New Roman"/>
          <w:i/>
          <w:iCs/>
          <w:sz w:val="24"/>
          <w:szCs w:val="24"/>
        </w:rPr>
        <w:t>Major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Non-conformity</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Non-conformities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that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affect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ability</w:t>
      </w:r>
      <w:proofErr w:type="spellEnd"/>
      <w:r w:rsidRPr="007833C0">
        <w:rPr>
          <w:rFonts w:ascii="Times New Roman" w:hAnsi="Times New Roman"/>
          <w:i/>
          <w:iCs/>
          <w:sz w:val="24"/>
          <w:szCs w:val="24"/>
        </w:rPr>
        <w:t xml:space="preserve"> of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GSTC Management </w:t>
      </w:r>
      <w:proofErr w:type="spellStart"/>
      <w:r w:rsidRPr="007833C0">
        <w:rPr>
          <w:rFonts w:ascii="Times New Roman" w:hAnsi="Times New Roman"/>
          <w:i/>
          <w:iCs/>
          <w:sz w:val="24"/>
          <w:szCs w:val="24"/>
        </w:rPr>
        <w:t>System</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to</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achieve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intended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results</w:t>
      </w:r>
      <w:proofErr w:type="spellEnd"/>
      <w:r w:rsidRPr="007833C0">
        <w:rPr>
          <w:rFonts w:ascii="Times New Roman" w:hAnsi="Times New Roman"/>
          <w:i/>
          <w:iCs/>
          <w:sz w:val="24"/>
          <w:szCs w:val="24"/>
        </w:rPr>
        <w:t xml:space="preserve"> of </w:t>
      </w:r>
      <w:proofErr w:type="spellStart"/>
      <w:r w:rsidRPr="007833C0">
        <w:rPr>
          <w:rFonts w:ascii="Times New Roman" w:hAnsi="Times New Roman"/>
          <w:i/>
          <w:iCs/>
          <w:sz w:val="24"/>
          <w:szCs w:val="24"/>
        </w:rPr>
        <w:t>certification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It</w:t>
      </w:r>
      <w:proofErr w:type="spellEnd"/>
      <w:r w:rsidRPr="007833C0">
        <w:rPr>
          <w:rFonts w:ascii="Times New Roman" w:hAnsi="Times New Roman"/>
          <w:i/>
          <w:iCs/>
          <w:sz w:val="24"/>
          <w:szCs w:val="24"/>
        </w:rPr>
        <w:t xml:space="preserve"> is a </w:t>
      </w:r>
      <w:proofErr w:type="spellStart"/>
      <w:r w:rsidRPr="007833C0">
        <w:rPr>
          <w:rFonts w:ascii="Times New Roman" w:hAnsi="Times New Roman"/>
          <w:i/>
          <w:iCs/>
          <w:sz w:val="24"/>
          <w:szCs w:val="24"/>
        </w:rPr>
        <w:t>situation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where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any</w:t>
      </w:r>
      <w:proofErr w:type="spellEnd"/>
      <w:r w:rsidRPr="007833C0">
        <w:rPr>
          <w:rFonts w:ascii="Times New Roman" w:hAnsi="Times New Roman"/>
          <w:i/>
          <w:iCs/>
          <w:sz w:val="24"/>
          <w:szCs w:val="24"/>
        </w:rPr>
        <w:t xml:space="preserve"> of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standard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items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or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sub-headings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that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may</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affect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continuous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implementation</w:t>
      </w:r>
      <w:proofErr w:type="spellEnd"/>
      <w:r w:rsidRPr="007833C0">
        <w:rPr>
          <w:rFonts w:ascii="Times New Roman" w:hAnsi="Times New Roman"/>
          <w:i/>
          <w:iCs/>
          <w:sz w:val="24"/>
          <w:szCs w:val="24"/>
        </w:rPr>
        <w:t xml:space="preserve"> of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overall</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system</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and</w:t>
      </w:r>
      <w:proofErr w:type="spellEnd"/>
      <w:r w:rsidRPr="007833C0">
        <w:rPr>
          <w:rFonts w:ascii="Times New Roman" w:hAnsi="Times New Roman"/>
          <w:i/>
          <w:iCs/>
          <w:sz w:val="24"/>
          <w:szCs w:val="24"/>
        </w:rPr>
        <w:t xml:space="preserve"> / </w:t>
      </w:r>
      <w:proofErr w:type="spellStart"/>
      <w:r w:rsidRPr="007833C0">
        <w:rPr>
          <w:rFonts w:ascii="Times New Roman" w:hAnsi="Times New Roman"/>
          <w:i/>
          <w:iCs/>
          <w:sz w:val="24"/>
          <w:szCs w:val="24"/>
        </w:rPr>
        <w:t>or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adversely</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affect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satisfaction</w:t>
      </w:r>
      <w:proofErr w:type="spellEnd"/>
      <w:r w:rsidRPr="007833C0">
        <w:rPr>
          <w:rFonts w:ascii="Times New Roman" w:hAnsi="Times New Roman"/>
          <w:i/>
          <w:iCs/>
          <w:sz w:val="24"/>
          <w:szCs w:val="24"/>
        </w:rPr>
        <w:t xml:space="preserve"> of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service </w:t>
      </w:r>
      <w:proofErr w:type="spellStart"/>
      <w:r w:rsidRPr="007833C0">
        <w:rPr>
          <w:rFonts w:ascii="Times New Roman" w:hAnsi="Times New Roman"/>
          <w:i/>
          <w:iCs/>
          <w:sz w:val="24"/>
          <w:szCs w:val="24"/>
        </w:rPr>
        <w:t>provided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to</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customer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under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desired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conditions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are</w:t>
      </w:r>
      <w:proofErr w:type="spellEnd"/>
      <w:r w:rsidRPr="007833C0">
        <w:rPr>
          <w:rFonts w:ascii="Times New Roman" w:hAnsi="Times New Roman"/>
          <w:i/>
          <w:iCs/>
          <w:sz w:val="24"/>
          <w:szCs w:val="24"/>
        </w:rPr>
        <w:t xml:space="preserve"> not </w:t>
      </w:r>
      <w:proofErr w:type="spellStart"/>
      <w:r w:rsidRPr="007833C0">
        <w:rPr>
          <w:rFonts w:ascii="Times New Roman" w:hAnsi="Times New Roman"/>
          <w:i/>
          <w:iCs/>
          <w:sz w:val="24"/>
          <w:szCs w:val="24"/>
        </w:rPr>
        <w:t>adequately</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defined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and</w:t>
      </w:r>
      <w:proofErr w:type="spellEnd"/>
      <w:r w:rsidRPr="007833C0">
        <w:rPr>
          <w:rFonts w:ascii="Times New Roman" w:hAnsi="Times New Roman"/>
          <w:i/>
          <w:iCs/>
          <w:sz w:val="24"/>
          <w:szCs w:val="24"/>
        </w:rPr>
        <w:t xml:space="preserve"> / </w:t>
      </w:r>
      <w:proofErr w:type="spellStart"/>
      <w:r w:rsidRPr="007833C0">
        <w:rPr>
          <w:rFonts w:ascii="Times New Roman" w:hAnsi="Times New Roman"/>
          <w:i/>
          <w:iCs/>
          <w:sz w:val="24"/>
          <w:szCs w:val="24"/>
        </w:rPr>
        <w:t>or</w:t>
      </w:r>
      <w:proofErr w:type="spellEnd"/>
      <w:r w:rsidRPr="007833C0">
        <w:rPr>
          <w:rFonts w:ascii="Times New Roman" w:hAnsi="Times New Roman"/>
          <w:i/>
          <w:iCs/>
          <w:sz w:val="24"/>
          <w:szCs w:val="24"/>
        </w:rPr>
        <w:t xml:space="preserve"> not </w:t>
      </w:r>
      <w:proofErr w:type="spellStart"/>
      <w:r w:rsidRPr="007833C0">
        <w:rPr>
          <w:rFonts w:ascii="Times New Roman" w:hAnsi="Times New Roman"/>
          <w:i/>
          <w:iCs/>
          <w:sz w:val="24"/>
          <w:szCs w:val="24"/>
        </w:rPr>
        <w:t>systematically</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implemented</w:t>
      </w:r>
      <w:proofErr w:type="spellEnd"/>
      <w:r w:rsidRPr="007833C0">
        <w:rPr>
          <w:rFonts w:ascii="Times New Roman" w:hAnsi="Times New Roman"/>
          <w:i/>
          <w:iCs/>
          <w:sz w:val="24"/>
          <w:szCs w:val="24"/>
        </w:rPr>
        <w:t>.</w:t>
      </w:r>
    </w:p>
    <w:p w14:paraId="4877A83C" w14:textId="22DEACD2"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Minör</w:t>
      </w:r>
      <w:r w:rsidR="007833C0">
        <w:rPr>
          <w:rFonts w:ascii="Times New Roman" w:hAnsi="Times New Roman"/>
          <w:sz w:val="24"/>
          <w:szCs w:val="24"/>
        </w:rPr>
        <w:t xml:space="preserve"> </w:t>
      </w:r>
      <w:r w:rsidRPr="0054555D">
        <w:rPr>
          <w:rFonts w:ascii="Times New Roman" w:hAnsi="Times New Roman"/>
          <w:sz w:val="24"/>
          <w:szCs w:val="24"/>
        </w:rPr>
        <w:t>Uygunsuzluk</w:t>
      </w:r>
      <w:r w:rsidR="007833C0">
        <w:rPr>
          <w:rFonts w:ascii="Times New Roman" w:hAnsi="Times New Roman"/>
          <w:sz w:val="24"/>
          <w:szCs w:val="24"/>
        </w:rPr>
        <w:t>:</w:t>
      </w:r>
      <w:r w:rsidRPr="0054555D">
        <w:rPr>
          <w:rFonts w:ascii="Times New Roman" w:hAnsi="Times New Roman"/>
          <w:sz w:val="24"/>
          <w:szCs w:val="24"/>
        </w:rPr>
        <w:t xml:space="preserve"> GSTC Yönetim sisteminin belgelendirmenin amaçlanan sonuçlarına ulaşması yeteneğini etkilemeyen uygunsuzluklardır. Sistem standart şartlarından ve/veya FİRMA dokümantasyon şartlarından, sistemin genelini etkilemeyen ve sistematik olmayan sapmalardır.</w:t>
      </w:r>
    </w:p>
    <w:p w14:paraId="5398C9EE" w14:textId="11B47EE5" w:rsidR="007833C0" w:rsidRPr="007833C0" w:rsidRDefault="007833C0" w:rsidP="000824BE">
      <w:pPr>
        <w:autoSpaceDE w:val="0"/>
        <w:autoSpaceDN w:val="0"/>
        <w:adjustRightInd w:val="0"/>
        <w:jc w:val="both"/>
        <w:rPr>
          <w:rFonts w:ascii="Times New Roman" w:hAnsi="Times New Roman"/>
          <w:i/>
          <w:iCs/>
          <w:sz w:val="24"/>
          <w:szCs w:val="24"/>
        </w:rPr>
      </w:pPr>
      <w:proofErr w:type="spellStart"/>
      <w:r w:rsidRPr="007833C0">
        <w:rPr>
          <w:rFonts w:ascii="Times New Roman" w:hAnsi="Times New Roman"/>
          <w:i/>
          <w:iCs/>
          <w:sz w:val="24"/>
          <w:szCs w:val="24"/>
        </w:rPr>
        <w:t>Minor</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Non-conformity</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Non-conformities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that</w:t>
      </w:r>
      <w:proofErr w:type="spellEnd"/>
      <w:r w:rsidRPr="007833C0">
        <w:rPr>
          <w:rFonts w:ascii="Times New Roman" w:hAnsi="Times New Roman"/>
          <w:i/>
          <w:iCs/>
          <w:sz w:val="24"/>
          <w:szCs w:val="24"/>
        </w:rPr>
        <w:t xml:space="preserve"> do not </w:t>
      </w:r>
      <w:proofErr w:type="spellStart"/>
      <w:r w:rsidRPr="007833C0">
        <w:rPr>
          <w:rFonts w:ascii="Times New Roman" w:hAnsi="Times New Roman"/>
          <w:i/>
          <w:iCs/>
          <w:sz w:val="24"/>
          <w:szCs w:val="24"/>
        </w:rPr>
        <w:t>affect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ability</w:t>
      </w:r>
      <w:proofErr w:type="spellEnd"/>
      <w:r w:rsidRPr="007833C0">
        <w:rPr>
          <w:rFonts w:ascii="Times New Roman" w:hAnsi="Times New Roman"/>
          <w:i/>
          <w:iCs/>
          <w:sz w:val="24"/>
          <w:szCs w:val="24"/>
        </w:rPr>
        <w:t xml:space="preserve"> of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GSTC Management </w:t>
      </w:r>
      <w:proofErr w:type="spellStart"/>
      <w:r w:rsidRPr="007833C0">
        <w:rPr>
          <w:rFonts w:ascii="Times New Roman" w:hAnsi="Times New Roman"/>
          <w:i/>
          <w:iCs/>
          <w:sz w:val="24"/>
          <w:szCs w:val="24"/>
        </w:rPr>
        <w:t>system</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to</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achieve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intended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results</w:t>
      </w:r>
      <w:proofErr w:type="spellEnd"/>
      <w:r w:rsidRPr="007833C0">
        <w:rPr>
          <w:rFonts w:ascii="Times New Roman" w:hAnsi="Times New Roman"/>
          <w:i/>
          <w:iCs/>
          <w:sz w:val="24"/>
          <w:szCs w:val="24"/>
        </w:rPr>
        <w:t xml:space="preserve"> of </w:t>
      </w:r>
      <w:proofErr w:type="spellStart"/>
      <w:r w:rsidRPr="007833C0">
        <w:rPr>
          <w:rFonts w:ascii="Times New Roman" w:hAnsi="Times New Roman"/>
          <w:i/>
          <w:iCs/>
          <w:sz w:val="24"/>
          <w:szCs w:val="24"/>
        </w:rPr>
        <w:t>certification</w:t>
      </w:r>
      <w:proofErr w:type="spellEnd"/>
      <w:r w:rsidRPr="007833C0">
        <w:rPr>
          <w:rFonts w:ascii="Times New Roman" w:hAnsi="Times New Roman"/>
          <w:i/>
          <w:iCs/>
          <w:sz w:val="24"/>
          <w:szCs w:val="24"/>
        </w:rPr>
        <w:t xml:space="preserve">. They </w:t>
      </w:r>
      <w:proofErr w:type="spellStart"/>
      <w:r w:rsidRPr="007833C0">
        <w:rPr>
          <w:rFonts w:ascii="Times New Roman" w:hAnsi="Times New Roman"/>
          <w:i/>
          <w:iCs/>
          <w:sz w:val="24"/>
          <w:szCs w:val="24"/>
        </w:rPr>
        <w:t>are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non-systematic</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deviations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from</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system</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standard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requirements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and</w:t>
      </w:r>
      <w:proofErr w:type="spellEnd"/>
      <w:r w:rsidRPr="007833C0">
        <w:rPr>
          <w:rFonts w:ascii="Times New Roman" w:hAnsi="Times New Roman"/>
          <w:i/>
          <w:iCs/>
          <w:sz w:val="24"/>
          <w:szCs w:val="24"/>
        </w:rPr>
        <w:t xml:space="preserve"> / </w:t>
      </w:r>
      <w:proofErr w:type="spellStart"/>
      <w:r w:rsidRPr="007833C0">
        <w:rPr>
          <w:rFonts w:ascii="Times New Roman" w:hAnsi="Times New Roman"/>
          <w:i/>
          <w:iCs/>
          <w:sz w:val="24"/>
          <w:szCs w:val="24"/>
        </w:rPr>
        <w:t>or</w:t>
      </w:r>
      <w:proofErr w:type="spellEnd"/>
      <w:r w:rsidRPr="007833C0">
        <w:rPr>
          <w:rFonts w:ascii="Times New Roman" w:hAnsi="Times New Roman"/>
          <w:i/>
          <w:iCs/>
          <w:sz w:val="24"/>
          <w:szCs w:val="24"/>
        </w:rPr>
        <w:t xml:space="preserve"> COMPANY </w:t>
      </w:r>
      <w:proofErr w:type="spellStart"/>
      <w:r w:rsidRPr="007833C0">
        <w:rPr>
          <w:rFonts w:ascii="Times New Roman" w:hAnsi="Times New Roman"/>
          <w:i/>
          <w:iCs/>
          <w:sz w:val="24"/>
          <w:szCs w:val="24"/>
        </w:rPr>
        <w:t>documentation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requirements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that</w:t>
      </w:r>
      <w:proofErr w:type="spellEnd"/>
      <w:r w:rsidRPr="007833C0">
        <w:rPr>
          <w:rFonts w:ascii="Times New Roman" w:hAnsi="Times New Roman"/>
          <w:i/>
          <w:iCs/>
          <w:sz w:val="24"/>
          <w:szCs w:val="24"/>
        </w:rPr>
        <w:t xml:space="preserve"> do not </w:t>
      </w:r>
      <w:proofErr w:type="spellStart"/>
      <w:r w:rsidRPr="007833C0">
        <w:rPr>
          <w:rFonts w:ascii="Times New Roman" w:hAnsi="Times New Roman"/>
          <w:i/>
          <w:iCs/>
          <w:sz w:val="24"/>
          <w:szCs w:val="24"/>
        </w:rPr>
        <w:t>affect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overall</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system</w:t>
      </w:r>
      <w:proofErr w:type="spellEnd"/>
      <w:r w:rsidRPr="007833C0">
        <w:rPr>
          <w:rFonts w:ascii="Times New Roman" w:hAnsi="Times New Roman"/>
          <w:i/>
          <w:iCs/>
          <w:sz w:val="24"/>
          <w:szCs w:val="24"/>
        </w:rPr>
        <w:t>.</w:t>
      </w:r>
    </w:p>
    <w:p w14:paraId="317DE149" w14:textId="73D4F0D1"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Denetim sırasında GSTC Yönetim sisteminin denetim kapsamına göre ilgili standart ve yönetmelik şartlarından yasal mevzuat şartlarından ve kuruluş dokümantasyonundan sapmaları var ise bu sapmalar sınıflandırılarak, uygunsuzluk raporu ile FİRMA’ ya bildirilir.</w:t>
      </w:r>
    </w:p>
    <w:p w14:paraId="4B27716B" w14:textId="1955B108" w:rsidR="007833C0" w:rsidRPr="007833C0" w:rsidRDefault="007833C0" w:rsidP="000824BE">
      <w:pPr>
        <w:autoSpaceDE w:val="0"/>
        <w:autoSpaceDN w:val="0"/>
        <w:adjustRightInd w:val="0"/>
        <w:jc w:val="both"/>
        <w:rPr>
          <w:rFonts w:ascii="Times New Roman" w:hAnsi="Times New Roman"/>
          <w:i/>
          <w:iCs/>
          <w:sz w:val="24"/>
          <w:szCs w:val="24"/>
        </w:rPr>
      </w:pPr>
      <w:proofErr w:type="spellStart"/>
      <w:r w:rsidRPr="007833C0">
        <w:rPr>
          <w:rFonts w:ascii="Times New Roman" w:hAnsi="Times New Roman"/>
          <w:i/>
          <w:iCs/>
          <w:sz w:val="24"/>
          <w:szCs w:val="24"/>
        </w:rPr>
        <w:t>During</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audit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if</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there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are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deviations</w:t>
      </w:r>
      <w:proofErr w:type="spellEnd"/>
      <w:r w:rsidRPr="007833C0">
        <w:rPr>
          <w:rFonts w:ascii="Times New Roman" w:hAnsi="Times New Roman"/>
          <w:i/>
          <w:iCs/>
          <w:sz w:val="24"/>
          <w:szCs w:val="24"/>
        </w:rPr>
        <w:t xml:space="preserve"> of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GSTC Management </w:t>
      </w:r>
      <w:proofErr w:type="spellStart"/>
      <w:r w:rsidRPr="007833C0">
        <w:rPr>
          <w:rFonts w:ascii="Times New Roman" w:hAnsi="Times New Roman"/>
          <w:i/>
          <w:iCs/>
          <w:sz w:val="24"/>
          <w:szCs w:val="24"/>
        </w:rPr>
        <w:t>system</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from</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relevant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standard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and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regulation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requirements</w:t>
      </w:r>
      <w:proofErr w:type="spellEnd"/>
      <w:r w:rsidRPr="007833C0">
        <w:rPr>
          <w:rFonts w:ascii="Times New Roman" w:hAnsi="Times New Roman"/>
          <w:i/>
          <w:iCs/>
          <w:sz w:val="24"/>
          <w:szCs w:val="24"/>
        </w:rPr>
        <w:t xml:space="preserve">, legal </w:t>
      </w:r>
      <w:proofErr w:type="spellStart"/>
      <w:r w:rsidRPr="007833C0">
        <w:rPr>
          <w:rFonts w:ascii="Times New Roman" w:hAnsi="Times New Roman"/>
          <w:i/>
          <w:iCs/>
          <w:sz w:val="24"/>
          <w:szCs w:val="24"/>
        </w:rPr>
        <w:t>legislation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requirements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and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organisational</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documentation</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according</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to</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scope</w:t>
      </w:r>
      <w:proofErr w:type="spellEnd"/>
      <w:r w:rsidRPr="007833C0">
        <w:rPr>
          <w:rFonts w:ascii="Times New Roman" w:hAnsi="Times New Roman"/>
          <w:i/>
          <w:iCs/>
          <w:sz w:val="24"/>
          <w:szCs w:val="24"/>
        </w:rPr>
        <w:t xml:space="preserve"> of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audit</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these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deviations</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are</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classified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and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notified</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to</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the</w:t>
      </w:r>
      <w:proofErr w:type="spellEnd"/>
      <w:r w:rsidRPr="007833C0">
        <w:rPr>
          <w:rFonts w:ascii="Times New Roman" w:hAnsi="Times New Roman"/>
          <w:i/>
          <w:iCs/>
          <w:sz w:val="24"/>
          <w:szCs w:val="24"/>
        </w:rPr>
        <w:t xml:space="preserve"> COMPANY </w:t>
      </w:r>
      <w:proofErr w:type="spellStart"/>
      <w:r w:rsidRPr="007833C0">
        <w:rPr>
          <w:rFonts w:ascii="Times New Roman" w:hAnsi="Times New Roman"/>
          <w:i/>
          <w:iCs/>
          <w:sz w:val="24"/>
          <w:szCs w:val="24"/>
        </w:rPr>
        <w:t>with</w:t>
      </w:r>
      <w:proofErr w:type="spellEnd"/>
      <w:r w:rsidRPr="007833C0">
        <w:rPr>
          <w:rFonts w:ascii="Times New Roman" w:hAnsi="Times New Roman"/>
          <w:i/>
          <w:iCs/>
          <w:sz w:val="24"/>
          <w:szCs w:val="24"/>
        </w:rPr>
        <w:t xml:space="preserve"> a </w:t>
      </w:r>
      <w:proofErr w:type="spellStart"/>
      <w:r w:rsidRPr="007833C0">
        <w:rPr>
          <w:rFonts w:ascii="Times New Roman" w:hAnsi="Times New Roman"/>
          <w:i/>
          <w:iCs/>
          <w:sz w:val="24"/>
          <w:szCs w:val="24"/>
        </w:rPr>
        <w:t>non-conformity</w:t>
      </w:r>
      <w:proofErr w:type="spellEnd"/>
      <w:r w:rsidRPr="007833C0">
        <w:rPr>
          <w:rFonts w:ascii="Times New Roman" w:hAnsi="Times New Roman"/>
          <w:i/>
          <w:iCs/>
          <w:sz w:val="24"/>
          <w:szCs w:val="24"/>
        </w:rPr>
        <w:t xml:space="preserve"> </w:t>
      </w:r>
      <w:proofErr w:type="spellStart"/>
      <w:r w:rsidRPr="007833C0">
        <w:rPr>
          <w:rFonts w:ascii="Times New Roman" w:hAnsi="Times New Roman"/>
          <w:i/>
          <w:iCs/>
          <w:sz w:val="24"/>
          <w:szCs w:val="24"/>
        </w:rPr>
        <w:t>report</w:t>
      </w:r>
      <w:proofErr w:type="spellEnd"/>
      <w:r w:rsidRPr="007833C0">
        <w:rPr>
          <w:rFonts w:ascii="Times New Roman" w:hAnsi="Times New Roman"/>
          <w:i/>
          <w:iCs/>
          <w:sz w:val="24"/>
          <w:szCs w:val="24"/>
        </w:rPr>
        <w:t>.</w:t>
      </w:r>
    </w:p>
    <w:p w14:paraId="12327881" w14:textId="5845EC12" w:rsidR="0062796A" w:rsidRPr="0062796A" w:rsidRDefault="00F83A06" w:rsidP="0062796A">
      <w:pPr>
        <w:autoSpaceDE w:val="0"/>
        <w:autoSpaceDN w:val="0"/>
        <w:adjustRightInd w:val="0"/>
        <w:jc w:val="both"/>
        <w:rPr>
          <w:rFonts w:ascii="Times New Roman" w:hAnsi="Times New Roman"/>
          <w:i/>
          <w:iCs/>
          <w:sz w:val="24"/>
          <w:szCs w:val="24"/>
        </w:rPr>
      </w:pPr>
      <w:r w:rsidRPr="0054555D">
        <w:rPr>
          <w:rFonts w:ascii="Times New Roman" w:hAnsi="Times New Roman"/>
          <w:sz w:val="24"/>
          <w:szCs w:val="24"/>
        </w:rPr>
        <w:t>Denetlenen FİRMA denetimde tespit edilen uygunsuzluklara yönelik olarak gerçekleştireceği düzeltici faaliyetleri 10 iş günü içinde uygunsuzluk raporu ile TSE Global’e bildirmekle yükümlüdür.</w:t>
      </w:r>
      <w:r w:rsidRPr="0054555D">
        <w:rPr>
          <w:rFonts w:ascii="Times New Roman" w:hAnsi="Times New Roman"/>
          <w:sz w:val="24"/>
          <w:szCs w:val="24"/>
          <w:lang w:val="en-US"/>
        </w:rPr>
        <w:t xml:space="preserve"> </w:t>
      </w:r>
      <w:r w:rsidRPr="0054555D">
        <w:rPr>
          <w:rFonts w:ascii="Times New Roman" w:hAnsi="Times New Roman"/>
          <w:sz w:val="24"/>
          <w:szCs w:val="24"/>
        </w:rPr>
        <w:t xml:space="preserve">İlk belgelendirme tetkikinde tespit edilen majör uygunsuzluklar için verilecek termin 1 yılı aşamaz. </w:t>
      </w:r>
      <w:proofErr w:type="spellStart"/>
      <w:r w:rsidR="0062796A" w:rsidRPr="0062796A">
        <w:rPr>
          <w:rFonts w:ascii="Times New Roman" w:hAnsi="Times New Roman"/>
          <w:sz w:val="24"/>
          <w:szCs w:val="24"/>
          <w:lang w:val="en-US"/>
        </w:rPr>
        <w:t>Denetim</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sonucunda</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bulgu</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tespit</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edilen</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müşteri</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kuruluş</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için</w:t>
      </w:r>
      <w:proofErr w:type="spellEnd"/>
      <w:r w:rsidR="0062796A" w:rsidRPr="0062796A">
        <w:rPr>
          <w:rFonts w:ascii="Times New Roman" w:hAnsi="Times New Roman"/>
          <w:sz w:val="24"/>
          <w:szCs w:val="24"/>
          <w:lang w:val="en-US"/>
        </w:rPr>
        <w:t xml:space="preserve"> normal </w:t>
      </w:r>
      <w:proofErr w:type="spellStart"/>
      <w:r w:rsidR="0062796A" w:rsidRPr="0062796A">
        <w:rPr>
          <w:rFonts w:ascii="Times New Roman" w:hAnsi="Times New Roman"/>
          <w:sz w:val="24"/>
          <w:szCs w:val="24"/>
          <w:lang w:val="en-US"/>
        </w:rPr>
        <w:t>şartlar</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altında</w:t>
      </w:r>
      <w:proofErr w:type="spellEnd"/>
      <w:r w:rsidR="0062796A" w:rsidRPr="0062796A">
        <w:rPr>
          <w:rFonts w:ascii="Times New Roman" w:hAnsi="Times New Roman"/>
          <w:sz w:val="24"/>
          <w:szCs w:val="24"/>
          <w:lang w:val="en-US"/>
        </w:rPr>
        <w:t xml:space="preserve"> minor </w:t>
      </w:r>
      <w:proofErr w:type="spellStart"/>
      <w:r w:rsidR="0062796A" w:rsidRPr="0062796A">
        <w:rPr>
          <w:rFonts w:ascii="Times New Roman" w:hAnsi="Times New Roman"/>
          <w:sz w:val="24"/>
          <w:szCs w:val="24"/>
          <w:lang w:val="en-US"/>
        </w:rPr>
        <w:t>uygunsuzlukların</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kapatma</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kanıtlarının</w:t>
      </w:r>
      <w:proofErr w:type="spellEnd"/>
      <w:r w:rsidR="0062796A" w:rsidRPr="0062796A">
        <w:rPr>
          <w:rFonts w:ascii="Times New Roman" w:hAnsi="Times New Roman"/>
          <w:sz w:val="24"/>
          <w:szCs w:val="24"/>
          <w:lang w:val="en-US"/>
        </w:rPr>
        <w:t xml:space="preserve"> TSE Global’ e </w:t>
      </w:r>
      <w:proofErr w:type="spellStart"/>
      <w:r w:rsidR="0062796A" w:rsidRPr="0062796A">
        <w:rPr>
          <w:rFonts w:ascii="Times New Roman" w:hAnsi="Times New Roman"/>
          <w:sz w:val="24"/>
          <w:szCs w:val="24"/>
          <w:lang w:val="en-US"/>
        </w:rPr>
        <w:t>iletilmesi</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için</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izin</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verilen</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süre</w:t>
      </w:r>
      <w:proofErr w:type="spellEnd"/>
      <w:r w:rsidR="0062796A" w:rsidRPr="0062796A">
        <w:rPr>
          <w:rFonts w:ascii="Times New Roman" w:hAnsi="Times New Roman"/>
          <w:sz w:val="24"/>
          <w:szCs w:val="24"/>
          <w:lang w:val="en-US"/>
        </w:rPr>
        <w:t xml:space="preserve"> 30 </w:t>
      </w:r>
      <w:proofErr w:type="spellStart"/>
      <w:r w:rsidR="0062796A" w:rsidRPr="0062796A">
        <w:rPr>
          <w:rFonts w:ascii="Times New Roman" w:hAnsi="Times New Roman"/>
          <w:sz w:val="24"/>
          <w:szCs w:val="24"/>
          <w:lang w:val="en-US"/>
        </w:rPr>
        <w:lastRenderedPageBreak/>
        <w:t>gündür</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bu</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süre</w:t>
      </w:r>
      <w:proofErr w:type="spellEnd"/>
      <w:r w:rsidR="0062796A" w:rsidRPr="0062796A">
        <w:rPr>
          <w:rFonts w:ascii="Times New Roman" w:hAnsi="Times New Roman"/>
          <w:sz w:val="24"/>
          <w:szCs w:val="24"/>
          <w:lang w:val="en-US"/>
        </w:rPr>
        <w:t xml:space="preserve"> major </w:t>
      </w:r>
      <w:proofErr w:type="spellStart"/>
      <w:r w:rsidR="0062796A" w:rsidRPr="0062796A">
        <w:rPr>
          <w:rFonts w:ascii="Times New Roman" w:hAnsi="Times New Roman"/>
          <w:sz w:val="24"/>
          <w:szCs w:val="24"/>
          <w:lang w:val="en-US"/>
        </w:rPr>
        <w:t>uygunsuzluklar</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için</w:t>
      </w:r>
      <w:proofErr w:type="spellEnd"/>
      <w:r w:rsidR="0062796A" w:rsidRPr="0062796A">
        <w:rPr>
          <w:rFonts w:ascii="Times New Roman" w:hAnsi="Times New Roman"/>
          <w:sz w:val="24"/>
          <w:szCs w:val="24"/>
          <w:lang w:val="en-US"/>
        </w:rPr>
        <w:t xml:space="preserve"> 90 </w:t>
      </w:r>
      <w:proofErr w:type="spellStart"/>
      <w:r w:rsidR="0062796A" w:rsidRPr="0062796A">
        <w:rPr>
          <w:rFonts w:ascii="Times New Roman" w:hAnsi="Times New Roman"/>
          <w:sz w:val="24"/>
          <w:szCs w:val="24"/>
          <w:lang w:val="en-US"/>
        </w:rPr>
        <w:t>gündür</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Firma</w:t>
      </w:r>
      <w:proofErr w:type="spellEnd"/>
      <w:r w:rsidR="0062796A" w:rsidRPr="0062796A">
        <w:rPr>
          <w:rFonts w:ascii="Times New Roman" w:hAnsi="Times New Roman"/>
          <w:sz w:val="24"/>
          <w:szCs w:val="24"/>
          <w:lang w:val="en-US"/>
        </w:rPr>
        <w:t xml:space="preserve"> minor </w:t>
      </w:r>
      <w:proofErr w:type="spellStart"/>
      <w:r w:rsidR="0062796A" w:rsidRPr="0062796A">
        <w:rPr>
          <w:rFonts w:ascii="Times New Roman" w:hAnsi="Times New Roman"/>
          <w:sz w:val="24"/>
          <w:szCs w:val="24"/>
          <w:lang w:val="en-US"/>
        </w:rPr>
        <w:t>ve</w:t>
      </w:r>
      <w:proofErr w:type="spellEnd"/>
      <w:r w:rsidR="0062796A" w:rsidRPr="0062796A">
        <w:rPr>
          <w:rFonts w:ascii="Times New Roman" w:hAnsi="Times New Roman"/>
          <w:sz w:val="24"/>
          <w:szCs w:val="24"/>
          <w:lang w:val="en-US"/>
        </w:rPr>
        <w:t xml:space="preserve"> major </w:t>
      </w:r>
      <w:proofErr w:type="spellStart"/>
      <w:r w:rsidR="0062796A" w:rsidRPr="0062796A">
        <w:rPr>
          <w:rFonts w:ascii="Times New Roman" w:hAnsi="Times New Roman"/>
          <w:sz w:val="24"/>
          <w:szCs w:val="24"/>
          <w:lang w:val="en-US"/>
        </w:rPr>
        <w:t>uygunsuzluklar</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için</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izin</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verilen</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süre</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içerisinde</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mevcut</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uygunsuzluklarını</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kapatma</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çalışmalarını</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tamamlayamamış</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ise</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bu</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süre</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sonunda</w:t>
      </w:r>
      <w:proofErr w:type="spellEnd"/>
      <w:r w:rsidR="0062796A" w:rsidRPr="0062796A">
        <w:rPr>
          <w:rFonts w:ascii="Times New Roman" w:hAnsi="Times New Roman"/>
          <w:sz w:val="24"/>
          <w:szCs w:val="24"/>
          <w:lang w:val="en-US"/>
        </w:rPr>
        <w:t xml:space="preserve"> TSE Global </w:t>
      </w:r>
      <w:proofErr w:type="spellStart"/>
      <w:r w:rsidR="0062796A" w:rsidRPr="0062796A">
        <w:rPr>
          <w:rFonts w:ascii="Times New Roman" w:hAnsi="Times New Roman"/>
          <w:sz w:val="24"/>
          <w:szCs w:val="24"/>
          <w:lang w:val="en-US"/>
        </w:rPr>
        <w:t>ile</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iletişime</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geçilir</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ve</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haklı</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gerekçesini</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sunar</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Uygunsuzluklara</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ait</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çalışmalar</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ve</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firmanın</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mevcut</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dokümanları</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gözden</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geçirilerek</w:t>
      </w:r>
      <w:proofErr w:type="spellEnd"/>
      <w:r w:rsidR="0062796A" w:rsidRPr="0062796A">
        <w:rPr>
          <w:rFonts w:ascii="Times New Roman" w:hAnsi="Times New Roman"/>
          <w:sz w:val="24"/>
          <w:szCs w:val="24"/>
          <w:lang w:val="en-US"/>
        </w:rPr>
        <w:t xml:space="preserve"> + 3 ay </w:t>
      </w:r>
      <w:proofErr w:type="spellStart"/>
      <w:r w:rsidR="0062796A" w:rsidRPr="0062796A">
        <w:rPr>
          <w:rFonts w:ascii="Times New Roman" w:hAnsi="Times New Roman"/>
          <w:sz w:val="24"/>
          <w:szCs w:val="24"/>
          <w:lang w:val="en-US"/>
        </w:rPr>
        <w:t>süre</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verilip</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verilmeyeceğine</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karar</w:t>
      </w:r>
      <w:proofErr w:type="spellEnd"/>
      <w:r w:rsidR="0062796A" w:rsidRPr="0062796A">
        <w:rPr>
          <w:rFonts w:ascii="Times New Roman" w:hAnsi="Times New Roman"/>
          <w:sz w:val="24"/>
          <w:szCs w:val="24"/>
          <w:lang w:val="en-US"/>
        </w:rPr>
        <w:t xml:space="preserve"> </w:t>
      </w:r>
      <w:proofErr w:type="spellStart"/>
      <w:r w:rsidR="0062796A" w:rsidRPr="0062796A">
        <w:rPr>
          <w:rFonts w:ascii="Times New Roman" w:hAnsi="Times New Roman"/>
          <w:sz w:val="24"/>
          <w:szCs w:val="24"/>
          <w:lang w:val="en-US"/>
        </w:rPr>
        <w:t>verilir</w:t>
      </w:r>
      <w:proofErr w:type="spellEnd"/>
      <w:r w:rsidR="0062796A" w:rsidRPr="0062796A">
        <w:rPr>
          <w:rFonts w:ascii="Times New Roman" w:hAnsi="Times New Roman"/>
          <w:sz w:val="24"/>
          <w:szCs w:val="24"/>
          <w:lang w:val="en-US"/>
        </w:rPr>
        <w:t>.</w:t>
      </w:r>
      <w:r w:rsidR="0062796A" w:rsidRPr="004D0E63">
        <w:rPr>
          <w:rFonts w:ascii="Times New Roman" w:hAnsi="Times New Roman"/>
          <w:i/>
          <w:iCs/>
          <w:sz w:val="24"/>
          <w:szCs w:val="24"/>
        </w:rPr>
        <w:t xml:space="preserve"> </w:t>
      </w:r>
      <w:proofErr w:type="spellStart"/>
      <w:r w:rsidR="0062796A" w:rsidRPr="004D0E63">
        <w:rPr>
          <w:rFonts w:ascii="Times New Roman" w:hAnsi="Times New Roman"/>
          <w:i/>
          <w:iCs/>
          <w:sz w:val="24"/>
          <w:szCs w:val="24"/>
        </w:rPr>
        <w:t>The</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audited</w:t>
      </w:r>
      <w:proofErr w:type="spellEnd"/>
      <w:r w:rsidR="004D0E63" w:rsidRPr="004D0E63">
        <w:rPr>
          <w:rFonts w:ascii="Times New Roman" w:hAnsi="Times New Roman"/>
          <w:i/>
          <w:iCs/>
          <w:sz w:val="24"/>
          <w:szCs w:val="24"/>
        </w:rPr>
        <w:t xml:space="preserve"> COMPANY is </w:t>
      </w:r>
      <w:proofErr w:type="spellStart"/>
      <w:r w:rsidR="004D0E63" w:rsidRPr="004D0E63">
        <w:rPr>
          <w:rFonts w:ascii="Times New Roman" w:hAnsi="Times New Roman"/>
          <w:i/>
          <w:iCs/>
          <w:sz w:val="24"/>
          <w:szCs w:val="24"/>
        </w:rPr>
        <w:t>obliged</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to</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notify</w:t>
      </w:r>
      <w:proofErr w:type="spellEnd"/>
      <w:r w:rsidR="004D0E63" w:rsidRPr="004D0E63">
        <w:rPr>
          <w:rFonts w:ascii="Times New Roman" w:hAnsi="Times New Roman"/>
          <w:i/>
          <w:iCs/>
          <w:sz w:val="24"/>
          <w:szCs w:val="24"/>
        </w:rPr>
        <w:t xml:space="preserve"> TSE Global </w:t>
      </w:r>
      <w:proofErr w:type="spellStart"/>
      <w:r w:rsidR="004D0E63" w:rsidRPr="004D0E63">
        <w:rPr>
          <w:rFonts w:ascii="Times New Roman" w:hAnsi="Times New Roman"/>
          <w:i/>
          <w:iCs/>
          <w:sz w:val="24"/>
          <w:szCs w:val="24"/>
        </w:rPr>
        <w:t>with</w:t>
      </w:r>
      <w:proofErr w:type="spellEnd"/>
      <w:r w:rsidR="004D0E63" w:rsidRPr="004D0E63">
        <w:rPr>
          <w:rFonts w:ascii="Times New Roman" w:hAnsi="Times New Roman"/>
          <w:i/>
          <w:iCs/>
          <w:sz w:val="24"/>
          <w:szCs w:val="24"/>
        </w:rPr>
        <w:t xml:space="preserve"> a </w:t>
      </w:r>
      <w:proofErr w:type="spellStart"/>
      <w:r w:rsidR="004D0E63" w:rsidRPr="004D0E63">
        <w:rPr>
          <w:rFonts w:ascii="Times New Roman" w:hAnsi="Times New Roman"/>
          <w:i/>
          <w:iCs/>
          <w:sz w:val="24"/>
          <w:szCs w:val="24"/>
        </w:rPr>
        <w:t>non-conformity</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report</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within</w:t>
      </w:r>
      <w:proofErr w:type="spellEnd"/>
      <w:r w:rsidR="004D0E63" w:rsidRPr="004D0E63">
        <w:rPr>
          <w:rFonts w:ascii="Times New Roman" w:hAnsi="Times New Roman"/>
          <w:i/>
          <w:iCs/>
          <w:sz w:val="24"/>
          <w:szCs w:val="24"/>
        </w:rPr>
        <w:t xml:space="preserve"> 10 </w:t>
      </w:r>
      <w:proofErr w:type="spellStart"/>
      <w:r w:rsidR="004D0E63" w:rsidRPr="004D0E63">
        <w:rPr>
          <w:rFonts w:ascii="Times New Roman" w:hAnsi="Times New Roman"/>
          <w:i/>
          <w:iCs/>
          <w:sz w:val="24"/>
          <w:szCs w:val="24"/>
        </w:rPr>
        <w:t>working</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days</w:t>
      </w:r>
      <w:proofErr w:type="spellEnd"/>
      <w:r w:rsidR="004D0E63" w:rsidRPr="004D0E63">
        <w:rPr>
          <w:rFonts w:ascii="Times New Roman" w:hAnsi="Times New Roman"/>
          <w:i/>
          <w:iCs/>
          <w:sz w:val="24"/>
          <w:szCs w:val="24"/>
        </w:rPr>
        <w:t xml:space="preserve"> of </w:t>
      </w:r>
      <w:proofErr w:type="spellStart"/>
      <w:r w:rsidR="004D0E63" w:rsidRPr="004D0E63">
        <w:rPr>
          <w:rFonts w:ascii="Times New Roman" w:hAnsi="Times New Roman"/>
          <w:i/>
          <w:iCs/>
          <w:sz w:val="24"/>
          <w:szCs w:val="24"/>
        </w:rPr>
        <w:t>the</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corrective</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actions</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to</w:t>
      </w:r>
      <w:proofErr w:type="spellEnd"/>
      <w:r w:rsidR="004D0E63" w:rsidRPr="004D0E63">
        <w:rPr>
          <w:rFonts w:ascii="Times New Roman" w:hAnsi="Times New Roman"/>
          <w:i/>
          <w:iCs/>
          <w:sz w:val="24"/>
          <w:szCs w:val="24"/>
        </w:rPr>
        <w:t xml:space="preserve"> be </w:t>
      </w:r>
      <w:proofErr w:type="spellStart"/>
      <w:r w:rsidR="004D0E63" w:rsidRPr="004D0E63">
        <w:rPr>
          <w:rFonts w:ascii="Times New Roman" w:hAnsi="Times New Roman"/>
          <w:i/>
          <w:iCs/>
          <w:sz w:val="24"/>
          <w:szCs w:val="24"/>
        </w:rPr>
        <w:t>taken</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for</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the</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non-conformities</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identified</w:t>
      </w:r>
      <w:proofErr w:type="spellEnd"/>
      <w:r w:rsidR="004D0E63" w:rsidRPr="004D0E63">
        <w:rPr>
          <w:rFonts w:ascii="Times New Roman" w:hAnsi="Times New Roman"/>
          <w:i/>
          <w:iCs/>
          <w:sz w:val="24"/>
          <w:szCs w:val="24"/>
        </w:rPr>
        <w:t xml:space="preserve"> in </w:t>
      </w:r>
      <w:proofErr w:type="spellStart"/>
      <w:r w:rsidR="004D0E63" w:rsidRPr="004D0E63">
        <w:rPr>
          <w:rFonts w:ascii="Times New Roman" w:hAnsi="Times New Roman"/>
          <w:i/>
          <w:iCs/>
          <w:sz w:val="24"/>
          <w:szCs w:val="24"/>
        </w:rPr>
        <w:t>the</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audit</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The</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deadline</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for</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major</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nonconformities</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identified</w:t>
      </w:r>
      <w:proofErr w:type="spellEnd"/>
      <w:r w:rsidR="004D0E63" w:rsidRPr="004D0E63">
        <w:rPr>
          <w:rFonts w:ascii="Times New Roman" w:hAnsi="Times New Roman"/>
          <w:i/>
          <w:iCs/>
          <w:sz w:val="24"/>
          <w:szCs w:val="24"/>
        </w:rPr>
        <w:t xml:space="preserve"> in </w:t>
      </w:r>
      <w:proofErr w:type="spellStart"/>
      <w:r w:rsidR="004D0E63" w:rsidRPr="004D0E63">
        <w:rPr>
          <w:rFonts w:ascii="Times New Roman" w:hAnsi="Times New Roman"/>
          <w:i/>
          <w:iCs/>
          <w:sz w:val="24"/>
          <w:szCs w:val="24"/>
        </w:rPr>
        <w:t>the</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first</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certification</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audit</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cannot</w:t>
      </w:r>
      <w:proofErr w:type="spellEnd"/>
      <w:r w:rsidR="004D0E63" w:rsidRPr="004D0E63">
        <w:rPr>
          <w:rFonts w:ascii="Times New Roman" w:hAnsi="Times New Roman"/>
          <w:i/>
          <w:iCs/>
          <w:sz w:val="24"/>
          <w:szCs w:val="24"/>
        </w:rPr>
        <w:t xml:space="preserve"> </w:t>
      </w:r>
      <w:proofErr w:type="spellStart"/>
      <w:r w:rsidR="004D0E63" w:rsidRPr="004D0E63">
        <w:rPr>
          <w:rFonts w:ascii="Times New Roman" w:hAnsi="Times New Roman"/>
          <w:i/>
          <w:iCs/>
          <w:sz w:val="24"/>
          <w:szCs w:val="24"/>
        </w:rPr>
        <w:t>exceed</w:t>
      </w:r>
      <w:proofErr w:type="spellEnd"/>
      <w:r w:rsidR="004D0E63" w:rsidRPr="004D0E63">
        <w:rPr>
          <w:rFonts w:ascii="Times New Roman" w:hAnsi="Times New Roman"/>
          <w:i/>
          <w:iCs/>
          <w:sz w:val="24"/>
          <w:szCs w:val="24"/>
        </w:rPr>
        <w:t xml:space="preserve"> 1 </w:t>
      </w:r>
      <w:proofErr w:type="spellStart"/>
      <w:r w:rsidR="004D0E63" w:rsidRPr="004D0E63">
        <w:rPr>
          <w:rFonts w:ascii="Times New Roman" w:hAnsi="Times New Roman"/>
          <w:i/>
          <w:iCs/>
          <w:sz w:val="24"/>
          <w:szCs w:val="24"/>
        </w:rPr>
        <w:t>year</w:t>
      </w:r>
      <w:proofErr w:type="spellEnd"/>
      <w:r w:rsidR="004D0E63" w:rsidRPr="004D0E63">
        <w:rPr>
          <w:rFonts w:ascii="Times New Roman" w:hAnsi="Times New Roman"/>
          <w:i/>
          <w:iCs/>
          <w:sz w:val="24"/>
          <w:szCs w:val="24"/>
        </w:rPr>
        <w:t>.</w:t>
      </w:r>
      <w:r w:rsidR="0062796A" w:rsidRPr="0062796A">
        <w:rPr>
          <w:rFonts w:eastAsiaTheme="minorHAnsi" w:cs="Calibri"/>
          <w:lang w:eastAsia="en-US"/>
          <w14:ligatures w14:val="standardContextual"/>
        </w:rPr>
        <w:t xml:space="preserve"> </w:t>
      </w:r>
      <w:r w:rsidR="0062796A" w:rsidRPr="0062796A">
        <w:rPr>
          <w:rFonts w:ascii="Times New Roman" w:hAnsi="Times New Roman"/>
          <w:i/>
          <w:iCs/>
          <w:sz w:val="24"/>
          <w:szCs w:val="24"/>
        </w:rPr>
        <w:t xml:space="preserve">As a </w:t>
      </w:r>
      <w:proofErr w:type="spellStart"/>
      <w:r w:rsidR="0062796A" w:rsidRPr="0062796A">
        <w:rPr>
          <w:rFonts w:ascii="Times New Roman" w:hAnsi="Times New Roman"/>
          <w:i/>
          <w:iCs/>
          <w:sz w:val="24"/>
          <w:szCs w:val="24"/>
        </w:rPr>
        <w:t>result</w:t>
      </w:r>
      <w:proofErr w:type="spellEnd"/>
      <w:r w:rsidR="0062796A" w:rsidRPr="0062796A">
        <w:rPr>
          <w:rFonts w:ascii="Times New Roman" w:hAnsi="Times New Roman"/>
          <w:i/>
          <w:iCs/>
          <w:sz w:val="24"/>
          <w:szCs w:val="24"/>
        </w:rPr>
        <w:t xml:space="preserve"> of </w:t>
      </w:r>
      <w:proofErr w:type="spellStart"/>
      <w:r w:rsidR="0062796A" w:rsidRPr="0062796A">
        <w:rPr>
          <w:rFonts w:ascii="Times New Roman" w:hAnsi="Times New Roman"/>
          <w:i/>
          <w:iCs/>
          <w:sz w:val="24"/>
          <w:szCs w:val="24"/>
        </w:rPr>
        <w:t>the</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audit</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under</w:t>
      </w:r>
      <w:proofErr w:type="spellEnd"/>
      <w:r w:rsidR="0062796A" w:rsidRPr="0062796A">
        <w:rPr>
          <w:rFonts w:ascii="Times New Roman" w:hAnsi="Times New Roman"/>
          <w:i/>
          <w:iCs/>
          <w:sz w:val="24"/>
          <w:szCs w:val="24"/>
        </w:rPr>
        <w:t xml:space="preserve"> normal </w:t>
      </w:r>
      <w:proofErr w:type="spellStart"/>
      <w:r w:rsidR="0062796A" w:rsidRPr="0062796A">
        <w:rPr>
          <w:rFonts w:ascii="Times New Roman" w:hAnsi="Times New Roman"/>
          <w:i/>
          <w:iCs/>
          <w:sz w:val="24"/>
          <w:szCs w:val="24"/>
        </w:rPr>
        <w:t>conditions</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for</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the</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customer</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organisation</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for</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which</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findings</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are</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identified</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the</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period</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allowed</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for</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the</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submission</w:t>
      </w:r>
      <w:proofErr w:type="spellEnd"/>
      <w:r w:rsidR="0062796A" w:rsidRPr="0062796A">
        <w:rPr>
          <w:rFonts w:ascii="Times New Roman" w:hAnsi="Times New Roman"/>
          <w:i/>
          <w:iCs/>
          <w:sz w:val="24"/>
          <w:szCs w:val="24"/>
        </w:rPr>
        <w:t xml:space="preserve"> of </w:t>
      </w:r>
      <w:proofErr w:type="spellStart"/>
      <w:r w:rsidR="0062796A" w:rsidRPr="0062796A">
        <w:rPr>
          <w:rFonts w:ascii="Times New Roman" w:hAnsi="Times New Roman"/>
          <w:i/>
          <w:iCs/>
          <w:sz w:val="24"/>
          <w:szCs w:val="24"/>
        </w:rPr>
        <w:t>evidence</w:t>
      </w:r>
      <w:proofErr w:type="spellEnd"/>
      <w:r w:rsidR="0062796A" w:rsidRPr="0062796A">
        <w:rPr>
          <w:rFonts w:ascii="Times New Roman" w:hAnsi="Times New Roman"/>
          <w:i/>
          <w:iCs/>
          <w:sz w:val="24"/>
          <w:szCs w:val="24"/>
        </w:rPr>
        <w:t xml:space="preserve"> of </w:t>
      </w:r>
      <w:proofErr w:type="spellStart"/>
      <w:r w:rsidR="0062796A" w:rsidRPr="0062796A">
        <w:rPr>
          <w:rFonts w:ascii="Times New Roman" w:hAnsi="Times New Roman"/>
          <w:i/>
          <w:iCs/>
          <w:sz w:val="24"/>
          <w:szCs w:val="24"/>
        </w:rPr>
        <w:t>closure</w:t>
      </w:r>
      <w:proofErr w:type="spellEnd"/>
      <w:r w:rsidR="0062796A" w:rsidRPr="0062796A">
        <w:rPr>
          <w:rFonts w:ascii="Times New Roman" w:hAnsi="Times New Roman"/>
          <w:i/>
          <w:iCs/>
          <w:sz w:val="24"/>
          <w:szCs w:val="24"/>
        </w:rPr>
        <w:t xml:space="preserve"> of </w:t>
      </w:r>
      <w:proofErr w:type="spellStart"/>
      <w:r w:rsidR="0062796A" w:rsidRPr="0062796A">
        <w:rPr>
          <w:rFonts w:ascii="Times New Roman" w:hAnsi="Times New Roman"/>
          <w:i/>
          <w:iCs/>
          <w:sz w:val="24"/>
          <w:szCs w:val="24"/>
        </w:rPr>
        <w:t>minor</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nonconformities</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to</w:t>
      </w:r>
      <w:proofErr w:type="spellEnd"/>
      <w:r w:rsidR="0062796A" w:rsidRPr="0062796A">
        <w:rPr>
          <w:rFonts w:ascii="Times New Roman" w:hAnsi="Times New Roman"/>
          <w:i/>
          <w:iCs/>
          <w:sz w:val="24"/>
          <w:szCs w:val="24"/>
        </w:rPr>
        <w:t xml:space="preserve"> TSE Global is 30 </w:t>
      </w:r>
      <w:proofErr w:type="spellStart"/>
      <w:r w:rsidR="0062796A" w:rsidRPr="0062796A">
        <w:rPr>
          <w:rFonts w:ascii="Times New Roman" w:hAnsi="Times New Roman"/>
          <w:i/>
          <w:iCs/>
          <w:sz w:val="24"/>
          <w:szCs w:val="24"/>
        </w:rPr>
        <w:t>days</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for</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major</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nonconformities</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this</w:t>
      </w:r>
      <w:proofErr w:type="spellEnd"/>
      <w:r w:rsidR="0062796A" w:rsidRPr="0062796A">
        <w:rPr>
          <w:rFonts w:ascii="Times New Roman" w:hAnsi="Times New Roman"/>
          <w:i/>
          <w:iCs/>
          <w:sz w:val="24"/>
          <w:szCs w:val="24"/>
        </w:rPr>
        <w:t xml:space="preserve"> </w:t>
      </w:r>
      <w:proofErr w:type="spellStart"/>
      <w:r w:rsidR="0062796A" w:rsidRPr="0062796A">
        <w:rPr>
          <w:rFonts w:ascii="Times New Roman" w:hAnsi="Times New Roman"/>
          <w:i/>
          <w:iCs/>
          <w:sz w:val="24"/>
          <w:szCs w:val="24"/>
        </w:rPr>
        <w:t>period</w:t>
      </w:r>
      <w:proofErr w:type="spellEnd"/>
      <w:r w:rsidR="0062796A" w:rsidRPr="0062796A">
        <w:rPr>
          <w:rFonts w:ascii="Times New Roman" w:hAnsi="Times New Roman"/>
          <w:i/>
          <w:iCs/>
          <w:sz w:val="24"/>
          <w:szCs w:val="24"/>
        </w:rPr>
        <w:t xml:space="preserve"> is 90 </w:t>
      </w:r>
      <w:proofErr w:type="spellStart"/>
      <w:r w:rsidR="0062796A" w:rsidRPr="0062796A">
        <w:rPr>
          <w:rFonts w:ascii="Times New Roman" w:hAnsi="Times New Roman"/>
          <w:i/>
          <w:iCs/>
          <w:sz w:val="24"/>
          <w:szCs w:val="24"/>
        </w:rPr>
        <w:t>days</w:t>
      </w:r>
      <w:proofErr w:type="spellEnd"/>
      <w:r w:rsidR="0062796A" w:rsidRPr="0062796A">
        <w:rPr>
          <w:rFonts w:ascii="Times New Roman" w:hAnsi="Times New Roman"/>
          <w:i/>
          <w:iCs/>
          <w:sz w:val="24"/>
          <w:szCs w:val="24"/>
        </w:rPr>
        <w:t>.</w:t>
      </w:r>
    </w:p>
    <w:p w14:paraId="48996524" w14:textId="0D7E4B01" w:rsidR="004D0E63" w:rsidRPr="0062796A" w:rsidRDefault="0062796A" w:rsidP="000824BE">
      <w:pPr>
        <w:autoSpaceDE w:val="0"/>
        <w:autoSpaceDN w:val="0"/>
        <w:adjustRightInd w:val="0"/>
        <w:jc w:val="both"/>
        <w:rPr>
          <w:rFonts w:ascii="Times New Roman" w:hAnsi="Times New Roman"/>
          <w:i/>
          <w:iCs/>
          <w:sz w:val="24"/>
          <w:szCs w:val="24"/>
        </w:rPr>
      </w:pPr>
      <w:proofErr w:type="spellStart"/>
      <w:r w:rsidRPr="0062796A">
        <w:rPr>
          <w:rFonts w:ascii="Times New Roman" w:hAnsi="Times New Roman"/>
          <w:i/>
          <w:iCs/>
          <w:sz w:val="24"/>
          <w:szCs w:val="24"/>
        </w:rPr>
        <w:t>If</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the</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company</w:t>
      </w:r>
      <w:proofErr w:type="spellEnd"/>
      <w:r w:rsidRPr="0062796A">
        <w:rPr>
          <w:rFonts w:ascii="Times New Roman" w:hAnsi="Times New Roman"/>
          <w:i/>
          <w:iCs/>
          <w:sz w:val="24"/>
          <w:szCs w:val="24"/>
        </w:rPr>
        <w:t xml:space="preserve"> has not </w:t>
      </w:r>
      <w:proofErr w:type="spellStart"/>
      <w:r w:rsidRPr="0062796A">
        <w:rPr>
          <w:rFonts w:ascii="Times New Roman" w:hAnsi="Times New Roman"/>
          <w:i/>
          <w:iCs/>
          <w:sz w:val="24"/>
          <w:szCs w:val="24"/>
        </w:rPr>
        <w:t>completed</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the</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work</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to</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close</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the</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existing</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minor</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and</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major</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nonconformities</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within</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the</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allowed</w:t>
      </w:r>
      <w:proofErr w:type="spellEnd"/>
      <w:r w:rsidRPr="0062796A">
        <w:rPr>
          <w:rFonts w:ascii="Times New Roman" w:hAnsi="Times New Roman"/>
          <w:i/>
          <w:iCs/>
          <w:sz w:val="24"/>
          <w:szCs w:val="24"/>
        </w:rPr>
        <w:t xml:space="preserve"> time, </w:t>
      </w:r>
      <w:proofErr w:type="spellStart"/>
      <w:r w:rsidRPr="0062796A">
        <w:rPr>
          <w:rFonts w:ascii="Times New Roman" w:hAnsi="Times New Roman"/>
          <w:i/>
          <w:iCs/>
          <w:sz w:val="24"/>
          <w:szCs w:val="24"/>
        </w:rPr>
        <w:t>the</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company</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will</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contact</w:t>
      </w:r>
      <w:proofErr w:type="spellEnd"/>
      <w:r w:rsidRPr="0062796A">
        <w:rPr>
          <w:rFonts w:ascii="Times New Roman" w:hAnsi="Times New Roman"/>
          <w:i/>
          <w:iCs/>
          <w:sz w:val="24"/>
          <w:szCs w:val="24"/>
        </w:rPr>
        <w:t xml:space="preserve"> TSE Global at </w:t>
      </w:r>
      <w:proofErr w:type="spellStart"/>
      <w:r w:rsidRPr="0062796A">
        <w:rPr>
          <w:rFonts w:ascii="Times New Roman" w:hAnsi="Times New Roman"/>
          <w:i/>
          <w:iCs/>
          <w:sz w:val="24"/>
          <w:szCs w:val="24"/>
        </w:rPr>
        <w:t>the</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end</w:t>
      </w:r>
      <w:proofErr w:type="spellEnd"/>
      <w:r w:rsidRPr="0062796A">
        <w:rPr>
          <w:rFonts w:ascii="Times New Roman" w:hAnsi="Times New Roman"/>
          <w:i/>
          <w:iCs/>
          <w:sz w:val="24"/>
          <w:szCs w:val="24"/>
        </w:rPr>
        <w:t xml:space="preserve"> of </w:t>
      </w:r>
      <w:proofErr w:type="spellStart"/>
      <w:r w:rsidRPr="0062796A">
        <w:rPr>
          <w:rFonts w:ascii="Times New Roman" w:hAnsi="Times New Roman"/>
          <w:i/>
          <w:iCs/>
          <w:sz w:val="24"/>
          <w:szCs w:val="24"/>
        </w:rPr>
        <w:t>this</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period</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and</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present</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its</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justified</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reason</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The</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studies</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regarding</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the</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nonconformities</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and</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the</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company's</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existing</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documents</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are</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reviewed</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and</w:t>
      </w:r>
      <w:proofErr w:type="spellEnd"/>
      <w:r w:rsidRPr="0062796A">
        <w:rPr>
          <w:rFonts w:ascii="Times New Roman" w:hAnsi="Times New Roman"/>
          <w:i/>
          <w:iCs/>
          <w:sz w:val="24"/>
          <w:szCs w:val="24"/>
        </w:rPr>
        <w:t xml:space="preserve"> it is </w:t>
      </w:r>
      <w:proofErr w:type="spellStart"/>
      <w:r w:rsidRPr="0062796A">
        <w:rPr>
          <w:rFonts w:ascii="Times New Roman" w:hAnsi="Times New Roman"/>
          <w:i/>
          <w:iCs/>
          <w:sz w:val="24"/>
          <w:szCs w:val="24"/>
        </w:rPr>
        <w:t>decided</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whether</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or</w:t>
      </w:r>
      <w:proofErr w:type="spellEnd"/>
      <w:r w:rsidRPr="0062796A">
        <w:rPr>
          <w:rFonts w:ascii="Times New Roman" w:hAnsi="Times New Roman"/>
          <w:i/>
          <w:iCs/>
          <w:sz w:val="24"/>
          <w:szCs w:val="24"/>
        </w:rPr>
        <w:t xml:space="preserve"> not a </w:t>
      </w:r>
      <w:proofErr w:type="spellStart"/>
      <w:r w:rsidRPr="0062796A">
        <w:rPr>
          <w:rFonts w:ascii="Times New Roman" w:hAnsi="Times New Roman"/>
          <w:i/>
          <w:iCs/>
          <w:sz w:val="24"/>
          <w:szCs w:val="24"/>
        </w:rPr>
        <w:t>period</w:t>
      </w:r>
      <w:proofErr w:type="spellEnd"/>
      <w:r w:rsidRPr="0062796A">
        <w:rPr>
          <w:rFonts w:ascii="Times New Roman" w:hAnsi="Times New Roman"/>
          <w:i/>
          <w:iCs/>
          <w:sz w:val="24"/>
          <w:szCs w:val="24"/>
        </w:rPr>
        <w:t xml:space="preserve"> of 3 </w:t>
      </w:r>
      <w:proofErr w:type="spellStart"/>
      <w:r w:rsidRPr="0062796A">
        <w:rPr>
          <w:rFonts w:ascii="Times New Roman" w:hAnsi="Times New Roman"/>
          <w:i/>
          <w:iCs/>
          <w:sz w:val="24"/>
          <w:szCs w:val="24"/>
        </w:rPr>
        <w:t>months</w:t>
      </w:r>
      <w:proofErr w:type="spellEnd"/>
      <w:r w:rsidRPr="0062796A">
        <w:rPr>
          <w:rFonts w:ascii="Times New Roman" w:hAnsi="Times New Roman"/>
          <w:i/>
          <w:iCs/>
          <w:sz w:val="24"/>
          <w:szCs w:val="24"/>
        </w:rPr>
        <w:t xml:space="preserve"> </w:t>
      </w:r>
      <w:proofErr w:type="spellStart"/>
      <w:r w:rsidRPr="0062796A">
        <w:rPr>
          <w:rFonts w:ascii="Times New Roman" w:hAnsi="Times New Roman"/>
          <w:i/>
          <w:iCs/>
          <w:sz w:val="24"/>
          <w:szCs w:val="24"/>
        </w:rPr>
        <w:t>will</w:t>
      </w:r>
      <w:proofErr w:type="spellEnd"/>
      <w:r w:rsidRPr="0062796A">
        <w:rPr>
          <w:rFonts w:ascii="Times New Roman" w:hAnsi="Times New Roman"/>
          <w:i/>
          <w:iCs/>
          <w:sz w:val="24"/>
          <w:szCs w:val="24"/>
        </w:rPr>
        <w:t xml:space="preserve"> be </w:t>
      </w:r>
      <w:proofErr w:type="spellStart"/>
      <w:r w:rsidRPr="0062796A">
        <w:rPr>
          <w:rFonts w:ascii="Times New Roman" w:hAnsi="Times New Roman"/>
          <w:i/>
          <w:iCs/>
          <w:sz w:val="24"/>
          <w:szCs w:val="24"/>
        </w:rPr>
        <w:t>given</w:t>
      </w:r>
      <w:proofErr w:type="spellEnd"/>
      <w:r w:rsidRPr="0062796A">
        <w:rPr>
          <w:rFonts w:ascii="Times New Roman" w:hAnsi="Times New Roman"/>
          <w:i/>
          <w:iCs/>
          <w:sz w:val="24"/>
          <w:szCs w:val="24"/>
        </w:rPr>
        <w:t>.</w:t>
      </w:r>
    </w:p>
    <w:p w14:paraId="236E9473" w14:textId="517BED02"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Minör uygunsuzluklar için düzeltme ve düzeltici faaliyetlerin etkin bir şekilde yerine getirilip getirilmediği TSE Global tarafından bir sonraki denetimde değerlendirilir</w:t>
      </w:r>
      <w:r w:rsidR="004D0E63">
        <w:rPr>
          <w:rFonts w:ascii="Times New Roman" w:hAnsi="Times New Roman"/>
          <w:sz w:val="24"/>
          <w:szCs w:val="24"/>
        </w:rPr>
        <w:t>.</w:t>
      </w:r>
    </w:p>
    <w:p w14:paraId="1A405872" w14:textId="26B4D66C" w:rsidR="004D0E63" w:rsidRPr="004D0E63" w:rsidRDefault="004D0E63" w:rsidP="000824BE">
      <w:pPr>
        <w:autoSpaceDE w:val="0"/>
        <w:autoSpaceDN w:val="0"/>
        <w:adjustRightInd w:val="0"/>
        <w:jc w:val="both"/>
        <w:rPr>
          <w:rFonts w:ascii="Times New Roman" w:hAnsi="Times New Roman"/>
          <w:i/>
          <w:iCs/>
          <w:sz w:val="24"/>
          <w:szCs w:val="24"/>
        </w:rPr>
      </w:pPr>
      <w:proofErr w:type="spellStart"/>
      <w:r w:rsidRPr="004D0E63">
        <w:rPr>
          <w:rFonts w:ascii="Times New Roman" w:hAnsi="Times New Roman"/>
          <w:i/>
          <w:iCs/>
          <w:sz w:val="24"/>
          <w:szCs w:val="24"/>
        </w:rPr>
        <w:t>Whether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correction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and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corrective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actions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for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minor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non-conformities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have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been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carried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out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effectively</w:t>
      </w:r>
      <w:proofErr w:type="spellEnd"/>
      <w:r w:rsidRPr="004D0E63">
        <w:rPr>
          <w:rFonts w:ascii="Times New Roman" w:hAnsi="Times New Roman"/>
          <w:i/>
          <w:iCs/>
          <w:sz w:val="24"/>
          <w:szCs w:val="24"/>
        </w:rPr>
        <w:t xml:space="preserve"> is </w:t>
      </w:r>
      <w:proofErr w:type="spellStart"/>
      <w:r w:rsidRPr="004D0E63">
        <w:rPr>
          <w:rFonts w:ascii="Times New Roman" w:hAnsi="Times New Roman"/>
          <w:i/>
          <w:iCs/>
          <w:sz w:val="24"/>
          <w:szCs w:val="24"/>
        </w:rPr>
        <w:t>evaluated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by</w:t>
      </w:r>
      <w:proofErr w:type="spellEnd"/>
      <w:r w:rsidRPr="004D0E63">
        <w:rPr>
          <w:rFonts w:ascii="Times New Roman" w:hAnsi="Times New Roman"/>
          <w:i/>
          <w:iCs/>
          <w:sz w:val="24"/>
          <w:szCs w:val="24"/>
        </w:rPr>
        <w:t xml:space="preserve"> TSE Global in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next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audit</w:t>
      </w:r>
      <w:proofErr w:type="spellEnd"/>
      <w:r w:rsidRPr="004D0E63">
        <w:rPr>
          <w:rFonts w:ascii="Times New Roman" w:hAnsi="Times New Roman"/>
          <w:i/>
          <w:iCs/>
          <w:sz w:val="24"/>
          <w:szCs w:val="24"/>
        </w:rPr>
        <w:t>.</w:t>
      </w:r>
    </w:p>
    <w:p w14:paraId="6441D63E" w14:textId="43B20F2F"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Majör ve Minör uygunsuzluklar için ilgili denetim ekibi tarafından takip denetimi gerekli görülmemişse gerçekleştirilen düzeltici faaliyet kanıtları FİRMA tarafından, TSE Global prosedürlerinde belirlenmiş sürede denetim ekibine gönderilir. </w:t>
      </w:r>
    </w:p>
    <w:p w14:paraId="20FD57B1" w14:textId="4BC7D290" w:rsidR="004D0E63" w:rsidRPr="004D0E63" w:rsidRDefault="004D0E63" w:rsidP="000824BE">
      <w:pPr>
        <w:autoSpaceDE w:val="0"/>
        <w:autoSpaceDN w:val="0"/>
        <w:adjustRightInd w:val="0"/>
        <w:jc w:val="both"/>
        <w:rPr>
          <w:rFonts w:ascii="Times New Roman" w:hAnsi="Times New Roman"/>
          <w:i/>
          <w:iCs/>
          <w:sz w:val="24"/>
          <w:szCs w:val="24"/>
        </w:rPr>
      </w:pPr>
      <w:proofErr w:type="spellStart"/>
      <w:r w:rsidRPr="004D0E63">
        <w:rPr>
          <w:rFonts w:ascii="Times New Roman" w:hAnsi="Times New Roman"/>
          <w:i/>
          <w:iCs/>
          <w:sz w:val="24"/>
          <w:szCs w:val="24"/>
        </w:rPr>
        <w:t>If</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follow-up</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audit</w:t>
      </w:r>
      <w:proofErr w:type="spellEnd"/>
      <w:r w:rsidRPr="004D0E63">
        <w:rPr>
          <w:rFonts w:ascii="Times New Roman" w:hAnsi="Times New Roman"/>
          <w:i/>
          <w:iCs/>
          <w:sz w:val="24"/>
          <w:szCs w:val="24"/>
        </w:rPr>
        <w:t xml:space="preserve"> is not </w:t>
      </w:r>
      <w:proofErr w:type="spellStart"/>
      <w:r w:rsidRPr="004D0E63">
        <w:rPr>
          <w:rFonts w:ascii="Times New Roman" w:hAnsi="Times New Roman"/>
          <w:i/>
          <w:iCs/>
          <w:sz w:val="24"/>
          <w:szCs w:val="24"/>
        </w:rPr>
        <w:t>deemed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necessary</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by</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relevant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audit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team</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for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Major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and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Minor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non</w:t>
      </w:r>
      <w:r>
        <w:rPr>
          <w:rFonts w:ascii="Times New Roman" w:hAnsi="Times New Roman"/>
          <w:i/>
          <w:iCs/>
          <w:sz w:val="24"/>
          <w:szCs w:val="24"/>
        </w:rPr>
        <w:t>-</w:t>
      </w:r>
      <w:r w:rsidRPr="004D0E63">
        <w:rPr>
          <w:rFonts w:ascii="Times New Roman" w:hAnsi="Times New Roman"/>
          <w:i/>
          <w:iCs/>
          <w:sz w:val="24"/>
          <w:szCs w:val="24"/>
        </w:rPr>
        <w:t>conformities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evidence</w:t>
      </w:r>
      <w:proofErr w:type="spellEnd"/>
      <w:r w:rsidRPr="004D0E63">
        <w:rPr>
          <w:rFonts w:ascii="Times New Roman" w:hAnsi="Times New Roman"/>
          <w:i/>
          <w:iCs/>
          <w:sz w:val="24"/>
          <w:szCs w:val="24"/>
        </w:rPr>
        <w:t xml:space="preserve"> of </w:t>
      </w:r>
      <w:proofErr w:type="spellStart"/>
      <w:r w:rsidRPr="004D0E63">
        <w:rPr>
          <w:rFonts w:ascii="Times New Roman" w:hAnsi="Times New Roman"/>
          <w:i/>
          <w:iCs/>
          <w:sz w:val="24"/>
          <w:szCs w:val="24"/>
        </w:rPr>
        <w:t>corrective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action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performed</w:t>
      </w:r>
      <w:proofErr w:type="spellEnd"/>
      <w:r w:rsidRPr="004D0E63">
        <w:rPr>
          <w:rFonts w:ascii="Times New Roman" w:hAnsi="Times New Roman"/>
          <w:i/>
          <w:iCs/>
          <w:sz w:val="24"/>
          <w:szCs w:val="24"/>
        </w:rPr>
        <w:t xml:space="preserve"> is sent </w:t>
      </w:r>
      <w:proofErr w:type="spellStart"/>
      <w:r w:rsidRPr="004D0E63">
        <w:rPr>
          <w:rFonts w:ascii="Times New Roman" w:hAnsi="Times New Roman"/>
          <w:i/>
          <w:iCs/>
          <w:sz w:val="24"/>
          <w:szCs w:val="24"/>
        </w:rPr>
        <w:t>by</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COMPANY </w:t>
      </w:r>
      <w:proofErr w:type="spellStart"/>
      <w:r w:rsidRPr="004D0E63">
        <w:rPr>
          <w:rFonts w:ascii="Times New Roman" w:hAnsi="Times New Roman"/>
          <w:i/>
          <w:iCs/>
          <w:sz w:val="24"/>
          <w:szCs w:val="24"/>
        </w:rPr>
        <w:t>to</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audit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team</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within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period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specified</w:t>
      </w:r>
      <w:proofErr w:type="spellEnd"/>
      <w:r w:rsidRPr="004D0E63">
        <w:rPr>
          <w:rFonts w:ascii="Times New Roman" w:hAnsi="Times New Roman"/>
          <w:i/>
          <w:iCs/>
          <w:sz w:val="24"/>
          <w:szCs w:val="24"/>
        </w:rPr>
        <w:t xml:space="preserve"> in TSE Global </w:t>
      </w:r>
      <w:proofErr w:type="spellStart"/>
      <w:r w:rsidRPr="004D0E63">
        <w:rPr>
          <w:rFonts w:ascii="Times New Roman" w:hAnsi="Times New Roman"/>
          <w:i/>
          <w:iCs/>
          <w:sz w:val="24"/>
          <w:szCs w:val="24"/>
        </w:rPr>
        <w:t>procedures</w:t>
      </w:r>
      <w:proofErr w:type="spellEnd"/>
      <w:r w:rsidRPr="004D0E63">
        <w:rPr>
          <w:rFonts w:ascii="Times New Roman" w:hAnsi="Times New Roman"/>
          <w:i/>
          <w:iCs/>
          <w:sz w:val="24"/>
          <w:szCs w:val="24"/>
        </w:rPr>
        <w:t>.</w:t>
      </w:r>
    </w:p>
    <w:p w14:paraId="4CC4F9E4" w14:textId="6F527DA2"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Uygunsuzlukların giderilmesinden sonra denetim ekibinin hazırladığı denetim raporu ve tavsiye kararı belgelendirme için son karar olmayıp belgelendirme komitesi için görüş niteliğindedir. Belgelendirme kararının alınıp alınmayacağı belgelendirme komitesinin gerçekleştirdiği toplantının ardından FİRMA’ ya bildirilir.</w:t>
      </w:r>
    </w:p>
    <w:p w14:paraId="4AAA92D5" w14:textId="509BD6AF" w:rsidR="004D0E63" w:rsidRPr="004D0E63" w:rsidRDefault="004D0E63" w:rsidP="000824BE">
      <w:pPr>
        <w:autoSpaceDE w:val="0"/>
        <w:autoSpaceDN w:val="0"/>
        <w:adjustRightInd w:val="0"/>
        <w:jc w:val="both"/>
        <w:rPr>
          <w:rFonts w:ascii="Times New Roman" w:hAnsi="Times New Roman"/>
          <w:i/>
          <w:iCs/>
          <w:sz w:val="24"/>
          <w:szCs w:val="24"/>
        </w:rPr>
      </w:pPr>
      <w:proofErr w:type="spellStart"/>
      <w:r w:rsidRPr="004D0E63">
        <w:rPr>
          <w:rFonts w:ascii="Times New Roman" w:hAnsi="Times New Roman"/>
          <w:i/>
          <w:iCs/>
          <w:sz w:val="24"/>
          <w:szCs w:val="24"/>
        </w:rPr>
        <w:t>After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elimination</w:t>
      </w:r>
      <w:proofErr w:type="spellEnd"/>
      <w:r w:rsidRPr="004D0E63">
        <w:rPr>
          <w:rFonts w:ascii="Times New Roman" w:hAnsi="Times New Roman"/>
          <w:i/>
          <w:iCs/>
          <w:sz w:val="24"/>
          <w:szCs w:val="24"/>
        </w:rPr>
        <w:t xml:space="preserve"> of </w:t>
      </w:r>
      <w:proofErr w:type="spellStart"/>
      <w:r w:rsidRPr="004D0E63">
        <w:rPr>
          <w:rFonts w:ascii="Times New Roman" w:hAnsi="Times New Roman"/>
          <w:i/>
          <w:iCs/>
          <w:sz w:val="24"/>
          <w:szCs w:val="24"/>
        </w:rPr>
        <w:t>non-conformities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audit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report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and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recommendation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prepared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by</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audit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team</w:t>
      </w:r>
      <w:proofErr w:type="spellEnd"/>
      <w:r w:rsidRPr="004D0E63">
        <w:rPr>
          <w:rFonts w:ascii="Times New Roman" w:hAnsi="Times New Roman"/>
          <w:i/>
          <w:iCs/>
          <w:sz w:val="24"/>
          <w:szCs w:val="24"/>
        </w:rPr>
        <w:t xml:space="preserve"> is not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final </w:t>
      </w:r>
      <w:proofErr w:type="spellStart"/>
      <w:r w:rsidRPr="004D0E63">
        <w:rPr>
          <w:rFonts w:ascii="Times New Roman" w:hAnsi="Times New Roman"/>
          <w:i/>
          <w:iCs/>
          <w:sz w:val="24"/>
          <w:szCs w:val="24"/>
        </w:rPr>
        <w:t>decision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for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certification</w:t>
      </w:r>
      <w:proofErr w:type="spellEnd"/>
      <w:r w:rsidRPr="004D0E63">
        <w:rPr>
          <w:rFonts w:ascii="Times New Roman" w:hAnsi="Times New Roman"/>
          <w:i/>
          <w:iCs/>
          <w:sz w:val="24"/>
          <w:szCs w:val="24"/>
        </w:rPr>
        <w:t xml:space="preserve">, but an </w:t>
      </w:r>
      <w:proofErr w:type="spellStart"/>
      <w:r w:rsidRPr="004D0E63">
        <w:rPr>
          <w:rFonts w:ascii="Times New Roman" w:hAnsi="Times New Roman"/>
          <w:i/>
          <w:iCs/>
          <w:sz w:val="24"/>
          <w:szCs w:val="24"/>
        </w:rPr>
        <w:t>opinion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for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certification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committee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Whether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certification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decision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will</w:t>
      </w:r>
      <w:proofErr w:type="spellEnd"/>
      <w:r w:rsidRPr="004D0E63">
        <w:rPr>
          <w:rFonts w:ascii="Times New Roman" w:hAnsi="Times New Roman"/>
          <w:i/>
          <w:iCs/>
          <w:sz w:val="24"/>
          <w:szCs w:val="24"/>
        </w:rPr>
        <w:t xml:space="preserve"> be </w:t>
      </w:r>
      <w:proofErr w:type="spellStart"/>
      <w:r w:rsidRPr="004D0E63">
        <w:rPr>
          <w:rFonts w:ascii="Times New Roman" w:hAnsi="Times New Roman"/>
          <w:i/>
          <w:iCs/>
          <w:sz w:val="24"/>
          <w:szCs w:val="24"/>
        </w:rPr>
        <w:t>taken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or</w:t>
      </w:r>
      <w:proofErr w:type="spellEnd"/>
      <w:r w:rsidRPr="004D0E63">
        <w:rPr>
          <w:rFonts w:ascii="Times New Roman" w:hAnsi="Times New Roman"/>
          <w:i/>
          <w:iCs/>
          <w:sz w:val="24"/>
          <w:szCs w:val="24"/>
        </w:rPr>
        <w:t xml:space="preserve"> not is </w:t>
      </w:r>
      <w:proofErr w:type="spellStart"/>
      <w:r w:rsidRPr="004D0E63">
        <w:rPr>
          <w:rFonts w:ascii="Times New Roman" w:hAnsi="Times New Roman"/>
          <w:i/>
          <w:iCs/>
          <w:sz w:val="24"/>
          <w:szCs w:val="24"/>
        </w:rPr>
        <w:t>notified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to</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COMPANY </w:t>
      </w:r>
      <w:proofErr w:type="spellStart"/>
      <w:r w:rsidRPr="004D0E63">
        <w:rPr>
          <w:rFonts w:ascii="Times New Roman" w:hAnsi="Times New Roman"/>
          <w:i/>
          <w:iCs/>
          <w:sz w:val="24"/>
          <w:szCs w:val="24"/>
        </w:rPr>
        <w:t>after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meeting</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held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by</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certification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committee</w:t>
      </w:r>
      <w:proofErr w:type="spellEnd"/>
      <w:r w:rsidRPr="004D0E63">
        <w:rPr>
          <w:rFonts w:ascii="Times New Roman" w:hAnsi="Times New Roman"/>
          <w:i/>
          <w:iCs/>
          <w:sz w:val="24"/>
          <w:szCs w:val="24"/>
        </w:rPr>
        <w:t>.</w:t>
      </w:r>
    </w:p>
    <w:p w14:paraId="3BB372D9" w14:textId="759D4683" w:rsidR="00F83A06" w:rsidRPr="0054555D" w:rsidRDefault="00F83A06" w:rsidP="000824BE">
      <w:pPr>
        <w:autoSpaceDE w:val="0"/>
        <w:autoSpaceDN w:val="0"/>
        <w:adjustRightInd w:val="0"/>
        <w:jc w:val="both"/>
        <w:rPr>
          <w:rFonts w:ascii="Times New Roman" w:hAnsi="Times New Roman"/>
          <w:b/>
          <w:sz w:val="24"/>
          <w:szCs w:val="24"/>
        </w:rPr>
      </w:pPr>
      <w:r w:rsidRPr="0054555D">
        <w:rPr>
          <w:rFonts w:ascii="Times New Roman" w:hAnsi="Times New Roman"/>
          <w:b/>
          <w:sz w:val="24"/>
          <w:szCs w:val="24"/>
        </w:rPr>
        <w:t>3. Takip Denetimleri</w:t>
      </w:r>
      <w:r w:rsidR="004D0E63">
        <w:rPr>
          <w:rFonts w:ascii="Times New Roman" w:hAnsi="Times New Roman"/>
          <w:b/>
          <w:sz w:val="24"/>
          <w:szCs w:val="24"/>
        </w:rPr>
        <w:t xml:space="preserve"> / </w:t>
      </w:r>
      <w:proofErr w:type="spellStart"/>
      <w:r w:rsidR="004D0E63" w:rsidRPr="004D0E63">
        <w:rPr>
          <w:rFonts w:ascii="Times New Roman" w:hAnsi="Times New Roman"/>
          <w:b/>
          <w:i/>
          <w:iCs/>
          <w:sz w:val="24"/>
          <w:szCs w:val="24"/>
        </w:rPr>
        <w:t>Follow-up</w:t>
      </w:r>
      <w:proofErr w:type="spellEnd"/>
      <w:r w:rsidR="004D0E63" w:rsidRPr="004D0E63">
        <w:rPr>
          <w:rFonts w:ascii="Times New Roman" w:hAnsi="Times New Roman"/>
          <w:b/>
          <w:i/>
          <w:iCs/>
          <w:sz w:val="24"/>
          <w:szCs w:val="24"/>
        </w:rPr>
        <w:t xml:space="preserve"> </w:t>
      </w:r>
      <w:proofErr w:type="spellStart"/>
      <w:r w:rsidR="004D0E63" w:rsidRPr="004D0E63">
        <w:rPr>
          <w:rFonts w:ascii="Times New Roman" w:hAnsi="Times New Roman"/>
          <w:b/>
          <w:i/>
          <w:iCs/>
          <w:sz w:val="24"/>
          <w:szCs w:val="24"/>
        </w:rPr>
        <w:t>Audits</w:t>
      </w:r>
      <w:proofErr w:type="spellEnd"/>
    </w:p>
    <w:p w14:paraId="6E49D28F" w14:textId="4A68DDA3"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lastRenderedPageBreak/>
        <w:t xml:space="preserve">Belgelendirme, gözetim, yenileme, transfer denetimleri esnasında ortaya çıkan majör uygunsuzlukların ve yerinde inceleme yapılması gereken minör uygunsuzlukların yerinde ziyaret ile takip edilmesi için Takip denetimleri gerçekleştirilir. Bu denetimler bunlara ilişkin düzeltici faaliyetlerin etkin bir şekilde uygulanmakta olduğunun belirlenmesi amacıyla gerçekleştirilir. </w:t>
      </w:r>
    </w:p>
    <w:p w14:paraId="340B9B72" w14:textId="3BCB9AB2" w:rsidR="004D0E63" w:rsidRPr="004D0E63" w:rsidRDefault="004D0E63" w:rsidP="000824BE">
      <w:pPr>
        <w:autoSpaceDE w:val="0"/>
        <w:autoSpaceDN w:val="0"/>
        <w:adjustRightInd w:val="0"/>
        <w:jc w:val="both"/>
        <w:rPr>
          <w:rFonts w:ascii="Times New Roman" w:hAnsi="Times New Roman"/>
          <w:i/>
          <w:iCs/>
          <w:sz w:val="24"/>
          <w:szCs w:val="24"/>
        </w:rPr>
      </w:pPr>
      <w:proofErr w:type="spellStart"/>
      <w:r w:rsidRPr="004D0E63">
        <w:rPr>
          <w:rFonts w:ascii="Times New Roman" w:hAnsi="Times New Roman"/>
          <w:i/>
          <w:iCs/>
          <w:sz w:val="24"/>
          <w:szCs w:val="24"/>
        </w:rPr>
        <w:t>Follow-up</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audits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are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carried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out</w:t>
      </w:r>
      <w:proofErr w:type="spellEnd"/>
      <w:r w:rsidRPr="004D0E63">
        <w:rPr>
          <w:rFonts w:ascii="Times New Roman" w:hAnsi="Times New Roman"/>
          <w:i/>
          <w:iCs/>
          <w:sz w:val="24"/>
          <w:szCs w:val="24"/>
        </w:rPr>
        <w:t xml:space="preserve"> in </w:t>
      </w:r>
      <w:proofErr w:type="spellStart"/>
      <w:r w:rsidRPr="004D0E63">
        <w:rPr>
          <w:rFonts w:ascii="Times New Roman" w:hAnsi="Times New Roman"/>
          <w:i/>
          <w:iCs/>
          <w:sz w:val="24"/>
          <w:szCs w:val="24"/>
        </w:rPr>
        <w:t>order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to</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follow</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up</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major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non-conformities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that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arise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during</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certification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surveillance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renewal</w:t>
      </w:r>
      <w:proofErr w:type="spellEnd"/>
      <w:r w:rsidRPr="004D0E63">
        <w:rPr>
          <w:rFonts w:ascii="Times New Roman" w:hAnsi="Times New Roman"/>
          <w:i/>
          <w:iCs/>
          <w:sz w:val="24"/>
          <w:szCs w:val="24"/>
        </w:rPr>
        <w:t xml:space="preserve">, transfer </w:t>
      </w:r>
      <w:proofErr w:type="spellStart"/>
      <w:r w:rsidRPr="004D0E63">
        <w:rPr>
          <w:rFonts w:ascii="Times New Roman" w:hAnsi="Times New Roman"/>
          <w:i/>
          <w:iCs/>
          <w:sz w:val="24"/>
          <w:szCs w:val="24"/>
        </w:rPr>
        <w:t>audits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and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minor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non-conformities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that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require</w:t>
      </w:r>
      <w:proofErr w:type="spellEnd"/>
      <w:r w:rsidRPr="004D0E63">
        <w:rPr>
          <w:rFonts w:ascii="Times New Roman" w:hAnsi="Times New Roman"/>
          <w:i/>
          <w:iCs/>
          <w:sz w:val="24"/>
          <w:szCs w:val="24"/>
        </w:rPr>
        <w:t xml:space="preserve"> on-site </w:t>
      </w:r>
      <w:proofErr w:type="spellStart"/>
      <w:r w:rsidRPr="004D0E63">
        <w:rPr>
          <w:rFonts w:ascii="Times New Roman" w:hAnsi="Times New Roman"/>
          <w:i/>
          <w:iCs/>
          <w:sz w:val="24"/>
          <w:szCs w:val="24"/>
        </w:rPr>
        <w:t>inspection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with</w:t>
      </w:r>
      <w:proofErr w:type="spellEnd"/>
      <w:r w:rsidRPr="004D0E63">
        <w:rPr>
          <w:rFonts w:ascii="Times New Roman" w:hAnsi="Times New Roman"/>
          <w:i/>
          <w:iCs/>
          <w:sz w:val="24"/>
          <w:szCs w:val="24"/>
        </w:rPr>
        <w:t xml:space="preserve"> on-site </w:t>
      </w:r>
      <w:proofErr w:type="spellStart"/>
      <w:r w:rsidRPr="004D0E63">
        <w:rPr>
          <w:rFonts w:ascii="Times New Roman" w:hAnsi="Times New Roman"/>
          <w:i/>
          <w:iCs/>
          <w:sz w:val="24"/>
          <w:szCs w:val="24"/>
        </w:rPr>
        <w:t>visits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These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audits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are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carried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out</w:t>
      </w:r>
      <w:proofErr w:type="spellEnd"/>
      <w:r w:rsidRPr="004D0E63">
        <w:rPr>
          <w:rFonts w:ascii="Times New Roman" w:hAnsi="Times New Roman"/>
          <w:i/>
          <w:iCs/>
          <w:sz w:val="24"/>
          <w:szCs w:val="24"/>
        </w:rPr>
        <w:t xml:space="preserve"> in </w:t>
      </w:r>
      <w:proofErr w:type="spellStart"/>
      <w:r w:rsidRPr="004D0E63">
        <w:rPr>
          <w:rFonts w:ascii="Times New Roman" w:hAnsi="Times New Roman"/>
          <w:i/>
          <w:iCs/>
          <w:sz w:val="24"/>
          <w:szCs w:val="24"/>
        </w:rPr>
        <w:t>order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to</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determine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that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corrective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actions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related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to</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them</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are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being</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implemented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effectively</w:t>
      </w:r>
      <w:proofErr w:type="spellEnd"/>
      <w:r w:rsidRPr="004D0E63">
        <w:rPr>
          <w:rFonts w:ascii="Times New Roman" w:hAnsi="Times New Roman"/>
          <w:i/>
          <w:iCs/>
          <w:sz w:val="24"/>
          <w:szCs w:val="24"/>
        </w:rPr>
        <w:t>.</w:t>
      </w:r>
    </w:p>
    <w:p w14:paraId="211FAF16" w14:textId="39979117"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Takip denetim faaliyeti uygunsuzluk raporunda belirlenen düzeltmelerin yapılmasının ardından FİRMA ile ortak planlanan bir tarihte yapılır. Belgelendirme denetiminden sonra takip denetimi için FİRMA’ ya verilen sürede FİRMA hazırlıklarını tamamlayamaz ve/veya takip denetimi sırasında uygunsuzlukları giderdiğini kanıtlayamaz ise 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başvurusu iptal edilir.</w:t>
      </w:r>
    </w:p>
    <w:p w14:paraId="06A5FCF2" w14:textId="0337D3B8" w:rsidR="004D0E63" w:rsidRPr="004D0E63" w:rsidRDefault="004D0E63" w:rsidP="000824BE">
      <w:pPr>
        <w:autoSpaceDE w:val="0"/>
        <w:autoSpaceDN w:val="0"/>
        <w:adjustRightInd w:val="0"/>
        <w:jc w:val="both"/>
        <w:rPr>
          <w:rFonts w:ascii="Times New Roman" w:hAnsi="Times New Roman"/>
          <w:i/>
          <w:iCs/>
          <w:sz w:val="24"/>
          <w:szCs w:val="24"/>
        </w:rPr>
      </w:pP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follow-up</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audit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activity</w:t>
      </w:r>
      <w:proofErr w:type="spellEnd"/>
      <w:r w:rsidRPr="004D0E63">
        <w:rPr>
          <w:rFonts w:ascii="Times New Roman" w:hAnsi="Times New Roman"/>
          <w:i/>
          <w:iCs/>
          <w:sz w:val="24"/>
          <w:szCs w:val="24"/>
        </w:rPr>
        <w:t xml:space="preserve"> is </w:t>
      </w:r>
      <w:proofErr w:type="spellStart"/>
      <w:r w:rsidRPr="004D0E63">
        <w:rPr>
          <w:rFonts w:ascii="Times New Roman" w:hAnsi="Times New Roman"/>
          <w:i/>
          <w:iCs/>
          <w:sz w:val="24"/>
          <w:szCs w:val="24"/>
        </w:rPr>
        <w:t>carried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out</w:t>
      </w:r>
      <w:proofErr w:type="spellEnd"/>
      <w:r w:rsidRPr="004D0E63">
        <w:rPr>
          <w:rFonts w:ascii="Times New Roman" w:hAnsi="Times New Roman"/>
          <w:i/>
          <w:iCs/>
          <w:sz w:val="24"/>
          <w:szCs w:val="24"/>
        </w:rPr>
        <w:t xml:space="preserve"> on a </w:t>
      </w:r>
      <w:proofErr w:type="spellStart"/>
      <w:r w:rsidRPr="004D0E63">
        <w:rPr>
          <w:rFonts w:ascii="Times New Roman" w:hAnsi="Times New Roman"/>
          <w:i/>
          <w:iCs/>
          <w:sz w:val="24"/>
          <w:szCs w:val="24"/>
        </w:rPr>
        <w:t>jointly</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planned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date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with</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COMPANY </w:t>
      </w:r>
      <w:proofErr w:type="spellStart"/>
      <w:r w:rsidRPr="004D0E63">
        <w:rPr>
          <w:rFonts w:ascii="Times New Roman" w:hAnsi="Times New Roman"/>
          <w:i/>
          <w:iCs/>
          <w:sz w:val="24"/>
          <w:szCs w:val="24"/>
        </w:rPr>
        <w:t>after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corrections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specified</w:t>
      </w:r>
      <w:proofErr w:type="spellEnd"/>
      <w:r w:rsidRPr="004D0E63">
        <w:rPr>
          <w:rFonts w:ascii="Times New Roman" w:hAnsi="Times New Roman"/>
          <w:i/>
          <w:iCs/>
          <w:sz w:val="24"/>
          <w:szCs w:val="24"/>
        </w:rPr>
        <w:t xml:space="preserve"> in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non-conformity</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report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are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made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If</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COMPANY </w:t>
      </w:r>
      <w:proofErr w:type="spellStart"/>
      <w:r w:rsidRPr="004D0E63">
        <w:rPr>
          <w:rFonts w:ascii="Times New Roman" w:hAnsi="Times New Roman"/>
          <w:i/>
          <w:iCs/>
          <w:sz w:val="24"/>
          <w:szCs w:val="24"/>
        </w:rPr>
        <w:t>cannot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complete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preparations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within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period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given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to</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COMPANY </w:t>
      </w:r>
      <w:proofErr w:type="spellStart"/>
      <w:r w:rsidRPr="004D0E63">
        <w:rPr>
          <w:rFonts w:ascii="Times New Roman" w:hAnsi="Times New Roman"/>
          <w:i/>
          <w:iCs/>
          <w:sz w:val="24"/>
          <w:szCs w:val="24"/>
        </w:rPr>
        <w:t>for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follow-up</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audit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after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certification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audit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and</w:t>
      </w:r>
      <w:proofErr w:type="spellEnd"/>
      <w:r w:rsidRPr="004D0E63">
        <w:rPr>
          <w:rFonts w:ascii="Times New Roman" w:hAnsi="Times New Roman"/>
          <w:i/>
          <w:iCs/>
          <w:sz w:val="24"/>
          <w:szCs w:val="24"/>
        </w:rPr>
        <w:t xml:space="preserve"> / </w:t>
      </w:r>
      <w:proofErr w:type="spellStart"/>
      <w:r w:rsidRPr="004D0E63">
        <w:rPr>
          <w:rFonts w:ascii="Times New Roman" w:hAnsi="Times New Roman"/>
          <w:i/>
          <w:iCs/>
          <w:sz w:val="24"/>
          <w:szCs w:val="24"/>
        </w:rPr>
        <w:t>or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cannot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prove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that</w:t>
      </w:r>
      <w:proofErr w:type="spellEnd"/>
      <w:r w:rsidRPr="004D0E63">
        <w:rPr>
          <w:rFonts w:ascii="Times New Roman" w:hAnsi="Times New Roman"/>
          <w:i/>
          <w:iCs/>
          <w:sz w:val="24"/>
          <w:szCs w:val="24"/>
        </w:rPr>
        <w:t xml:space="preserve"> it has </w:t>
      </w:r>
      <w:proofErr w:type="spellStart"/>
      <w:r w:rsidRPr="004D0E63">
        <w:rPr>
          <w:rFonts w:ascii="Times New Roman" w:hAnsi="Times New Roman"/>
          <w:i/>
          <w:iCs/>
          <w:sz w:val="24"/>
          <w:szCs w:val="24"/>
        </w:rPr>
        <w:t>eliminated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non-conformities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during</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follow-up</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audit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COMPANY's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application</w:t>
      </w:r>
      <w:proofErr w:type="spellEnd"/>
      <w:r w:rsidRPr="004D0E63">
        <w:rPr>
          <w:rFonts w:ascii="Times New Roman" w:hAnsi="Times New Roman"/>
          <w:i/>
          <w:iCs/>
          <w:sz w:val="24"/>
          <w:szCs w:val="24"/>
        </w:rPr>
        <w:t xml:space="preserve"> is </w:t>
      </w:r>
      <w:proofErr w:type="spellStart"/>
      <w:r w:rsidRPr="004D0E63">
        <w:rPr>
          <w:rFonts w:ascii="Times New Roman" w:hAnsi="Times New Roman"/>
          <w:i/>
          <w:iCs/>
          <w:sz w:val="24"/>
          <w:szCs w:val="24"/>
        </w:rPr>
        <w:t>cancelled</w:t>
      </w:r>
      <w:proofErr w:type="spellEnd"/>
      <w:r w:rsidRPr="004D0E63">
        <w:rPr>
          <w:rFonts w:ascii="Times New Roman" w:hAnsi="Times New Roman"/>
          <w:i/>
          <w:iCs/>
          <w:sz w:val="24"/>
          <w:szCs w:val="24"/>
        </w:rPr>
        <w:t>.</w:t>
      </w:r>
    </w:p>
    <w:p w14:paraId="578CB1A3" w14:textId="70DA9EEE" w:rsidR="00F83A06" w:rsidRPr="0054555D" w:rsidRDefault="00F83A06" w:rsidP="000824BE">
      <w:pPr>
        <w:autoSpaceDE w:val="0"/>
        <w:autoSpaceDN w:val="0"/>
        <w:adjustRightInd w:val="0"/>
        <w:jc w:val="both"/>
        <w:rPr>
          <w:rFonts w:ascii="Times New Roman" w:hAnsi="Times New Roman"/>
          <w:b/>
          <w:sz w:val="24"/>
          <w:szCs w:val="24"/>
        </w:rPr>
      </w:pPr>
      <w:r w:rsidRPr="0054555D">
        <w:rPr>
          <w:rFonts w:ascii="Times New Roman" w:hAnsi="Times New Roman"/>
          <w:b/>
          <w:sz w:val="24"/>
          <w:szCs w:val="24"/>
        </w:rPr>
        <w:t>4. Gözetim Denetimleri</w:t>
      </w:r>
      <w:r w:rsidR="004D0E63">
        <w:rPr>
          <w:rFonts w:ascii="Times New Roman" w:hAnsi="Times New Roman"/>
          <w:b/>
          <w:sz w:val="24"/>
          <w:szCs w:val="24"/>
        </w:rPr>
        <w:t xml:space="preserve"> / </w:t>
      </w:r>
      <w:proofErr w:type="spellStart"/>
      <w:r w:rsidR="004D0E63" w:rsidRPr="004D0E63">
        <w:rPr>
          <w:rFonts w:ascii="Times New Roman" w:hAnsi="Times New Roman"/>
          <w:b/>
          <w:i/>
          <w:iCs/>
          <w:sz w:val="24"/>
          <w:szCs w:val="24"/>
        </w:rPr>
        <w:t>Surveillance</w:t>
      </w:r>
      <w:proofErr w:type="spellEnd"/>
      <w:r w:rsidR="004D0E63" w:rsidRPr="004D0E63">
        <w:rPr>
          <w:rFonts w:ascii="Times New Roman" w:hAnsi="Times New Roman"/>
          <w:b/>
          <w:i/>
          <w:iCs/>
          <w:sz w:val="24"/>
          <w:szCs w:val="24"/>
        </w:rPr>
        <w:t xml:space="preserve"> </w:t>
      </w:r>
      <w:proofErr w:type="spellStart"/>
      <w:r w:rsidR="004D0E63" w:rsidRPr="004D0E63">
        <w:rPr>
          <w:rFonts w:ascii="Times New Roman" w:hAnsi="Times New Roman"/>
          <w:b/>
          <w:i/>
          <w:iCs/>
          <w:sz w:val="24"/>
          <w:szCs w:val="24"/>
        </w:rPr>
        <w:t>Audits</w:t>
      </w:r>
      <w:proofErr w:type="spellEnd"/>
    </w:p>
    <w:p w14:paraId="4B87A177" w14:textId="0F70B771"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Belgelendirilen kuruluşun belgelendirme şartları ile uygunluğunu sürdürdüğünü doğrulamak için gerçekleştirilen periyodik denetimlerdir. Gözetim denetimleri karar tarihinin son günü referans alınarak planlanır.</w:t>
      </w:r>
    </w:p>
    <w:p w14:paraId="723A1B6D" w14:textId="0847D216" w:rsidR="004D0E63" w:rsidRPr="004D0E63" w:rsidRDefault="004D0E63" w:rsidP="000824BE">
      <w:pPr>
        <w:autoSpaceDE w:val="0"/>
        <w:autoSpaceDN w:val="0"/>
        <w:adjustRightInd w:val="0"/>
        <w:jc w:val="both"/>
        <w:rPr>
          <w:rFonts w:ascii="Times New Roman" w:hAnsi="Times New Roman"/>
          <w:i/>
          <w:iCs/>
          <w:sz w:val="24"/>
          <w:szCs w:val="24"/>
        </w:rPr>
      </w:pPr>
      <w:proofErr w:type="spellStart"/>
      <w:r w:rsidRPr="004D0E63">
        <w:rPr>
          <w:rFonts w:ascii="Times New Roman" w:hAnsi="Times New Roman"/>
          <w:i/>
          <w:iCs/>
          <w:sz w:val="24"/>
          <w:szCs w:val="24"/>
        </w:rPr>
        <w:t>These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are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periodic</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audits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carried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out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to</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verify</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that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certified</w:t>
      </w:r>
      <w:proofErr w:type="spellEnd"/>
      <w:r w:rsidRPr="004D0E63">
        <w:rPr>
          <w:rFonts w:ascii="Times New Roman" w:hAnsi="Times New Roman"/>
          <w:i/>
          <w:iCs/>
          <w:sz w:val="24"/>
          <w:szCs w:val="24"/>
        </w:rPr>
        <w:t xml:space="preserve"> body </w:t>
      </w:r>
      <w:proofErr w:type="spellStart"/>
      <w:r w:rsidRPr="004D0E63">
        <w:rPr>
          <w:rFonts w:ascii="Times New Roman" w:hAnsi="Times New Roman"/>
          <w:i/>
          <w:iCs/>
          <w:sz w:val="24"/>
          <w:szCs w:val="24"/>
        </w:rPr>
        <w:t>maintains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its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compliance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with</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certification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conditions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Surveillance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audits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are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planned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with</w:t>
      </w:r>
      <w:proofErr w:type="spellEnd"/>
      <w:r w:rsidRPr="004D0E63">
        <w:rPr>
          <w:rFonts w:ascii="Times New Roman" w:hAnsi="Times New Roman"/>
          <w:i/>
          <w:iCs/>
          <w:sz w:val="24"/>
          <w:szCs w:val="24"/>
        </w:rPr>
        <w:t xml:space="preserve"> reference </w:t>
      </w:r>
      <w:proofErr w:type="spellStart"/>
      <w:r w:rsidRPr="004D0E63">
        <w:rPr>
          <w:rFonts w:ascii="Times New Roman" w:hAnsi="Times New Roman"/>
          <w:i/>
          <w:iCs/>
          <w:sz w:val="24"/>
          <w:szCs w:val="24"/>
        </w:rPr>
        <w:t>to</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last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day</w:t>
      </w:r>
      <w:proofErr w:type="spellEnd"/>
      <w:r w:rsidRPr="004D0E63">
        <w:rPr>
          <w:rFonts w:ascii="Times New Roman" w:hAnsi="Times New Roman"/>
          <w:i/>
          <w:iCs/>
          <w:sz w:val="24"/>
          <w:szCs w:val="24"/>
        </w:rPr>
        <w:t xml:space="preserve"> of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decision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date</w:t>
      </w:r>
      <w:proofErr w:type="spellEnd"/>
      <w:r w:rsidRPr="004D0E63">
        <w:rPr>
          <w:rFonts w:ascii="Times New Roman" w:hAnsi="Times New Roman"/>
          <w:i/>
          <w:iCs/>
          <w:sz w:val="24"/>
          <w:szCs w:val="24"/>
        </w:rPr>
        <w:t>.</w:t>
      </w:r>
    </w:p>
    <w:p w14:paraId="2D4A379C" w14:textId="3F03BE03"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İlk Belgelendirme/Yeniden Belgelendirme denetiminin karar tarihinden itibaren 12 ay içerisinde yapılamaması durumunda 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belgesi 12 aylık sürenin dolduğu tarihten itibaren askıya alınır. İkinci Gözetim denetimi için kuruluşlardan gelen erteleme talepleri gerekçesi belirtilmiş olmak kaydı ile, geçici durumlar için (örneğin Fuar, Konferans, İş Gezisi, Yoğun İş Yükü, Geçici Sağlık Sorunları, Geçici Olarak Üretim ve Hizmetin Durması gibi) en fazla üç aya kadar erteleme yapılabilir. Erteleme talebi yazılı alınır (e-posta ya da faks).</w:t>
      </w:r>
    </w:p>
    <w:p w14:paraId="0D9D44D9" w14:textId="4548C9E1" w:rsidR="004D0E63" w:rsidRPr="004D0E63" w:rsidRDefault="004D0E63" w:rsidP="000824BE">
      <w:pPr>
        <w:autoSpaceDE w:val="0"/>
        <w:autoSpaceDN w:val="0"/>
        <w:adjustRightInd w:val="0"/>
        <w:jc w:val="both"/>
        <w:rPr>
          <w:rFonts w:ascii="Times New Roman" w:hAnsi="Times New Roman"/>
          <w:i/>
          <w:iCs/>
          <w:sz w:val="24"/>
          <w:szCs w:val="24"/>
        </w:rPr>
      </w:pPr>
      <w:proofErr w:type="spellStart"/>
      <w:r w:rsidRPr="004D0E63">
        <w:rPr>
          <w:rFonts w:ascii="Times New Roman" w:hAnsi="Times New Roman"/>
          <w:i/>
          <w:iCs/>
          <w:sz w:val="24"/>
          <w:szCs w:val="24"/>
        </w:rPr>
        <w:t>In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event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that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first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Certification</w:t>
      </w:r>
      <w:proofErr w:type="spellEnd"/>
      <w:r w:rsidRPr="004D0E63">
        <w:rPr>
          <w:rFonts w:ascii="Times New Roman" w:hAnsi="Times New Roman"/>
          <w:i/>
          <w:iCs/>
          <w:sz w:val="24"/>
          <w:szCs w:val="24"/>
        </w:rPr>
        <w:t xml:space="preserve"> / </w:t>
      </w:r>
      <w:proofErr w:type="spellStart"/>
      <w:r w:rsidRPr="004D0E63">
        <w:rPr>
          <w:rFonts w:ascii="Times New Roman" w:hAnsi="Times New Roman"/>
          <w:i/>
          <w:iCs/>
          <w:sz w:val="24"/>
          <w:szCs w:val="24"/>
        </w:rPr>
        <w:t>Recertification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audit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cannot</w:t>
      </w:r>
      <w:proofErr w:type="spellEnd"/>
      <w:r w:rsidRPr="004D0E63">
        <w:rPr>
          <w:rFonts w:ascii="Times New Roman" w:hAnsi="Times New Roman"/>
          <w:i/>
          <w:iCs/>
          <w:sz w:val="24"/>
          <w:szCs w:val="24"/>
        </w:rPr>
        <w:t xml:space="preserve"> be </w:t>
      </w:r>
      <w:proofErr w:type="spellStart"/>
      <w:r w:rsidRPr="004D0E63">
        <w:rPr>
          <w:rFonts w:ascii="Times New Roman" w:hAnsi="Times New Roman"/>
          <w:i/>
          <w:iCs/>
          <w:sz w:val="24"/>
          <w:szCs w:val="24"/>
        </w:rPr>
        <w:t>carried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out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within</w:t>
      </w:r>
      <w:proofErr w:type="spellEnd"/>
      <w:r w:rsidRPr="004D0E63">
        <w:rPr>
          <w:rFonts w:ascii="Times New Roman" w:hAnsi="Times New Roman"/>
          <w:i/>
          <w:iCs/>
          <w:sz w:val="24"/>
          <w:szCs w:val="24"/>
        </w:rPr>
        <w:t xml:space="preserve"> 12 </w:t>
      </w:r>
      <w:proofErr w:type="spellStart"/>
      <w:r w:rsidRPr="004D0E63">
        <w:rPr>
          <w:rFonts w:ascii="Times New Roman" w:hAnsi="Times New Roman"/>
          <w:i/>
          <w:iCs/>
          <w:sz w:val="24"/>
          <w:szCs w:val="24"/>
        </w:rPr>
        <w:t>months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from</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date</w:t>
      </w:r>
      <w:proofErr w:type="spellEnd"/>
      <w:r w:rsidRPr="004D0E63">
        <w:rPr>
          <w:rFonts w:ascii="Times New Roman" w:hAnsi="Times New Roman"/>
          <w:i/>
          <w:iCs/>
          <w:sz w:val="24"/>
          <w:szCs w:val="24"/>
        </w:rPr>
        <w:t xml:space="preserve"> of </w:t>
      </w:r>
      <w:proofErr w:type="spellStart"/>
      <w:r w:rsidRPr="004D0E63">
        <w:rPr>
          <w:rFonts w:ascii="Times New Roman" w:hAnsi="Times New Roman"/>
          <w:i/>
          <w:iCs/>
          <w:sz w:val="24"/>
          <w:szCs w:val="24"/>
        </w:rPr>
        <w:t>decision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certificate</w:t>
      </w:r>
      <w:proofErr w:type="spellEnd"/>
      <w:r w:rsidRPr="004D0E63">
        <w:rPr>
          <w:rFonts w:ascii="Times New Roman" w:hAnsi="Times New Roman"/>
          <w:i/>
          <w:iCs/>
          <w:sz w:val="24"/>
          <w:szCs w:val="24"/>
        </w:rPr>
        <w:t xml:space="preserve"> of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COMPANY is </w:t>
      </w:r>
      <w:proofErr w:type="spellStart"/>
      <w:r w:rsidRPr="004D0E63">
        <w:rPr>
          <w:rFonts w:ascii="Times New Roman" w:hAnsi="Times New Roman"/>
          <w:i/>
          <w:iCs/>
          <w:sz w:val="24"/>
          <w:szCs w:val="24"/>
        </w:rPr>
        <w:t>suspended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from</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date</w:t>
      </w:r>
      <w:proofErr w:type="spellEnd"/>
      <w:r w:rsidRPr="004D0E63">
        <w:rPr>
          <w:rFonts w:ascii="Times New Roman" w:hAnsi="Times New Roman"/>
          <w:i/>
          <w:iCs/>
          <w:sz w:val="24"/>
          <w:szCs w:val="24"/>
        </w:rPr>
        <w:t xml:space="preserve"> of </w:t>
      </w:r>
      <w:proofErr w:type="spellStart"/>
      <w:r w:rsidRPr="004D0E63">
        <w:rPr>
          <w:rFonts w:ascii="Times New Roman" w:hAnsi="Times New Roman"/>
          <w:i/>
          <w:iCs/>
          <w:sz w:val="24"/>
          <w:szCs w:val="24"/>
        </w:rPr>
        <w:t>expiry</w:t>
      </w:r>
      <w:proofErr w:type="spellEnd"/>
      <w:r w:rsidRPr="004D0E63">
        <w:rPr>
          <w:rFonts w:ascii="Times New Roman" w:hAnsi="Times New Roman"/>
          <w:i/>
          <w:iCs/>
          <w:sz w:val="24"/>
          <w:szCs w:val="24"/>
        </w:rPr>
        <w:t xml:space="preserve"> of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12-month </w:t>
      </w:r>
      <w:proofErr w:type="spellStart"/>
      <w:r w:rsidRPr="004D0E63">
        <w:rPr>
          <w:rFonts w:ascii="Times New Roman" w:hAnsi="Times New Roman"/>
          <w:i/>
          <w:iCs/>
          <w:sz w:val="24"/>
          <w:szCs w:val="24"/>
        </w:rPr>
        <w:t>period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Postponement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requests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from</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organisations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for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Second </w:t>
      </w:r>
      <w:proofErr w:type="spellStart"/>
      <w:r w:rsidRPr="004D0E63">
        <w:rPr>
          <w:rFonts w:ascii="Times New Roman" w:hAnsi="Times New Roman"/>
          <w:i/>
          <w:iCs/>
          <w:sz w:val="24"/>
          <w:szCs w:val="24"/>
        </w:rPr>
        <w:lastRenderedPageBreak/>
        <w:t>Surveillance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audit</w:t>
      </w:r>
      <w:proofErr w:type="spellEnd"/>
      <w:r w:rsidRPr="004D0E63">
        <w:rPr>
          <w:rFonts w:ascii="Times New Roman" w:hAnsi="Times New Roman"/>
          <w:i/>
          <w:iCs/>
          <w:sz w:val="24"/>
          <w:szCs w:val="24"/>
        </w:rPr>
        <w:t xml:space="preserve"> can be </w:t>
      </w:r>
      <w:proofErr w:type="spellStart"/>
      <w:r w:rsidRPr="004D0E63">
        <w:rPr>
          <w:rFonts w:ascii="Times New Roman" w:hAnsi="Times New Roman"/>
          <w:i/>
          <w:iCs/>
          <w:sz w:val="24"/>
          <w:szCs w:val="24"/>
        </w:rPr>
        <w:t>postponed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up</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to</w:t>
      </w:r>
      <w:proofErr w:type="spellEnd"/>
      <w:r w:rsidRPr="004D0E63">
        <w:rPr>
          <w:rFonts w:ascii="Times New Roman" w:hAnsi="Times New Roman"/>
          <w:i/>
          <w:iCs/>
          <w:sz w:val="24"/>
          <w:szCs w:val="24"/>
        </w:rPr>
        <w:t xml:space="preserve"> a </w:t>
      </w:r>
      <w:proofErr w:type="spellStart"/>
      <w:r w:rsidRPr="004D0E63">
        <w:rPr>
          <w:rFonts w:ascii="Times New Roman" w:hAnsi="Times New Roman"/>
          <w:i/>
          <w:iCs/>
          <w:sz w:val="24"/>
          <w:szCs w:val="24"/>
        </w:rPr>
        <w:t>maximum</w:t>
      </w:r>
      <w:proofErr w:type="spellEnd"/>
      <w:r w:rsidRPr="004D0E63">
        <w:rPr>
          <w:rFonts w:ascii="Times New Roman" w:hAnsi="Times New Roman"/>
          <w:i/>
          <w:iCs/>
          <w:sz w:val="24"/>
          <w:szCs w:val="24"/>
        </w:rPr>
        <w:t xml:space="preserve"> of </w:t>
      </w:r>
      <w:proofErr w:type="spellStart"/>
      <w:r w:rsidRPr="004D0E63">
        <w:rPr>
          <w:rFonts w:ascii="Times New Roman" w:hAnsi="Times New Roman"/>
          <w:i/>
          <w:iCs/>
          <w:sz w:val="24"/>
          <w:szCs w:val="24"/>
        </w:rPr>
        <w:t>three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months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for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temporary</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situations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such</w:t>
      </w:r>
      <w:proofErr w:type="spellEnd"/>
      <w:r w:rsidRPr="004D0E63">
        <w:rPr>
          <w:rFonts w:ascii="Times New Roman" w:hAnsi="Times New Roman"/>
          <w:i/>
          <w:iCs/>
          <w:sz w:val="24"/>
          <w:szCs w:val="24"/>
        </w:rPr>
        <w:t xml:space="preserve"> as </w:t>
      </w:r>
      <w:proofErr w:type="spellStart"/>
      <w:r w:rsidRPr="004D0E63">
        <w:rPr>
          <w:rFonts w:ascii="Times New Roman" w:hAnsi="Times New Roman"/>
          <w:i/>
          <w:iCs/>
          <w:sz w:val="24"/>
          <w:szCs w:val="24"/>
        </w:rPr>
        <w:t>Fairs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Conferences</w:t>
      </w:r>
      <w:proofErr w:type="spellEnd"/>
      <w:r w:rsidRPr="004D0E63">
        <w:rPr>
          <w:rFonts w:ascii="Times New Roman" w:hAnsi="Times New Roman"/>
          <w:i/>
          <w:iCs/>
          <w:sz w:val="24"/>
          <w:szCs w:val="24"/>
        </w:rPr>
        <w:t xml:space="preserve">, Business Trips, </w:t>
      </w:r>
      <w:proofErr w:type="spellStart"/>
      <w:r w:rsidRPr="004D0E63">
        <w:rPr>
          <w:rFonts w:ascii="Times New Roman" w:hAnsi="Times New Roman"/>
          <w:i/>
          <w:iCs/>
          <w:sz w:val="24"/>
          <w:szCs w:val="24"/>
        </w:rPr>
        <w:t>Intensive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Workload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Temporary</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Health</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Problems</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Temporary</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Production</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and</w:t>
      </w:r>
      <w:proofErr w:type="spellEnd"/>
      <w:r w:rsidRPr="004D0E63">
        <w:rPr>
          <w:rFonts w:ascii="Times New Roman" w:hAnsi="Times New Roman"/>
          <w:i/>
          <w:iCs/>
          <w:sz w:val="24"/>
          <w:szCs w:val="24"/>
        </w:rPr>
        <w:t xml:space="preserve"> Service </w:t>
      </w:r>
      <w:proofErr w:type="spellStart"/>
      <w:r w:rsidRPr="004D0E63">
        <w:rPr>
          <w:rFonts w:ascii="Times New Roman" w:hAnsi="Times New Roman"/>
          <w:i/>
          <w:iCs/>
          <w:sz w:val="24"/>
          <w:szCs w:val="24"/>
        </w:rPr>
        <w:t>Stoppage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provided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that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the</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reason</w:t>
      </w:r>
      <w:proofErr w:type="spellEnd"/>
      <w:r w:rsidRPr="004D0E63">
        <w:rPr>
          <w:rFonts w:ascii="Times New Roman" w:hAnsi="Times New Roman"/>
          <w:i/>
          <w:iCs/>
          <w:sz w:val="24"/>
          <w:szCs w:val="24"/>
        </w:rPr>
        <w:t xml:space="preserve"> is </w:t>
      </w:r>
      <w:proofErr w:type="spellStart"/>
      <w:r w:rsidRPr="004D0E63">
        <w:rPr>
          <w:rFonts w:ascii="Times New Roman" w:hAnsi="Times New Roman"/>
          <w:i/>
          <w:iCs/>
          <w:sz w:val="24"/>
          <w:szCs w:val="24"/>
        </w:rPr>
        <w:t>specified</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Postponement</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request</w:t>
      </w:r>
      <w:proofErr w:type="spellEnd"/>
      <w:r w:rsidRPr="004D0E63">
        <w:rPr>
          <w:rFonts w:ascii="Times New Roman" w:hAnsi="Times New Roman"/>
          <w:i/>
          <w:iCs/>
          <w:sz w:val="24"/>
          <w:szCs w:val="24"/>
        </w:rPr>
        <w:t xml:space="preserve"> is </w:t>
      </w:r>
      <w:proofErr w:type="spellStart"/>
      <w:r w:rsidRPr="004D0E63">
        <w:rPr>
          <w:rFonts w:ascii="Times New Roman" w:hAnsi="Times New Roman"/>
          <w:i/>
          <w:iCs/>
          <w:sz w:val="24"/>
          <w:szCs w:val="24"/>
        </w:rPr>
        <w:t>received</w:t>
      </w:r>
      <w:proofErr w:type="spellEnd"/>
      <w:r w:rsidRPr="004D0E63">
        <w:rPr>
          <w:rFonts w:ascii="Times New Roman" w:hAnsi="Times New Roman"/>
          <w:i/>
          <w:iCs/>
          <w:sz w:val="24"/>
          <w:szCs w:val="24"/>
        </w:rPr>
        <w:t xml:space="preserve"> in </w:t>
      </w:r>
      <w:proofErr w:type="spellStart"/>
      <w:r w:rsidRPr="004D0E63">
        <w:rPr>
          <w:rFonts w:ascii="Times New Roman" w:hAnsi="Times New Roman"/>
          <w:i/>
          <w:iCs/>
          <w:sz w:val="24"/>
          <w:szCs w:val="24"/>
        </w:rPr>
        <w:t>writing</w:t>
      </w:r>
      <w:proofErr w:type="spellEnd"/>
      <w:r w:rsidRPr="004D0E63">
        <w:rPr>
          <w:rFonts w:ascii="Times New Roman" w:hAnsi="Times New Roman"/>
          <w:i/>
          <w:iCs/>
          <w:sz w:val="24"/>
          <w:szCs w:val="24"/>
        </w:rPr>
        <w:t xml:space="preserve"> (e-mail </w:t>
      </w:r>
      <w:proofErr w:type="spellStart"/>
      <w:r w:rsidRPr="004D0E63">
        <w:rPr>
          <w:rFonts w:ascii="Times New Roman" w:hAnsi="Times New Roman"/>
          <w:i/>
          <w:iCs/>
          <w:sz w:val="24"/>
          <w:szCs w:val="24"/>
        </w:rPr>
        <w:t>or</w:t>
      </w:r>
      <w:proofErr w:type="spellEnd"/>
      <w:r w:rsidRPr="004D0E63">
        <w:rPr>
          <w:rFonts w:ascii="Times New Roman" w:hAnsi="Times New Roman"/>
          <w:i/>
          <w:iCs/>
          <w:sz w:val="24"/>
          <w:szCs w:val="24"/>
        </w:rPr>
        <w:t xml:space="preserve"> </w:t>
      </w:r>
      <w:proofErr w:type="spellStart"/>
      <w:r w:rsidRPr="004D0E63">
        <w:rPr>
          <w:rFonts w:ascii="Times New Roman" w:hAnsi="Times New Roman"/>
          <w:i/>
          <w:iCs/>
          <w:sz w:val="24"/>
          <w:szCs w:val="24"/>
        </w:rPr>
        <w:t>fax</w:t>
      </w:r>
      <w:proofErr w:type="spellEnd"/>
      <w:r w:rsidRPr="004D0E63">
        <w:rPr>
          <w:rFonts w:ascii="Times New Roman" w:hAnsi="Times New Roman"/>
          <w:i/>
          <w:iCs/>
          <w:sz w:val="24"/>
          <w:szCs w:val="24"/>
        </w:rPr>
        <w:t>).</w:t>
      </w:r>
    </w:p>
    <w:p w14:paraId="13442C4C" w14:textId="48366833"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Gözetim denetimi FİRMA tarafından belirlenmekte olup, TSE Global’e ulaşan müşteri şikâyetleri, bulunan uygunsuzlukların derecesi ve belgelendirme ekibinin görüşleri doğrultusunda artırılabilir. GSTC Belgelendirme hizmeti ile ilgili olarak alınan şikâyetleri göz önünde bulundurmak suretiyle, sistemin belgelendirmenin gerekliliklerine uygun olmaya devam edip etmediğini kontrol etmek için belirli aralıklara gözetim faaliyeti gerçekleştirilir.</w:t>
      </w:r>
    </w:p>
    <w:p w14:paraId="6A4856C6" w14:textId="1A52A7D8" w:rsidR="00732B25" w:rsidRPr="00732B25" w:rsidRDefault="00732B25" w:rsidP="000824BE">
      <w:pPr>
        <w:autoSpaceDE w:val="0"/>
        <w:autoSpaceDN w:val="0"/>
        <w:adjustRightInd w:val="0"/>
        <w:jc w:val="both"/>
        <w:rPr>
          <w:rFonts w:ascii="Times New Roman" w:hAnsi="Times New Roman"/>
          <w:i/>
          <w:iCs/>
          <w:sz w:val="24"/>
          <w:szCs w:val="24"/>
        </w:rPr>
      </w:pPr>
      <w:proofErr w:type="spellStart"/>
      <w:r w:rsidRPr="00732B25">
        <w:rPr>
          <w:rFonts w:ascii="Times New Roman" w:hAnsi="Times New Roman"/>
          <w:i/>
          <w:iCs/>
          <w:sz w:val="24"/>
          <w:szCs w:val="24"/>
        </w:rPr>
        <w:t>Surveillance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audit</w:t>
      </w:r>
      <w:proofErr w:type="spellEnd"/>
      <w:r w:rsidRPr="00732B25">
        <w:rPr>
          <w:rFonts w:ascii="Times New Roman" w:hAnsi="Times New Roman"/>
          <w:i/>
          <w:iCs/>
          <w:sz w:val="24"/>
          <w:szCs w:val="24"/>
        </w:rPr>
        <w:t xml:space="preserve"> is </w:t>
      </w:r>
      <w:proofErr w:type="spellStart"/>
      <w:r w:rsidRPr="00732B25">
        <w:rPr>
          <w:rFonts w:ascii="Times New Roman" w:hAnsi="Times New Roman"/>
          <w:i/>
          <w:iCs/>
          <w:sz w:val="24"/>
          <w:szCs w:val="24"/>
        </w:rPr>
        <w:t>determined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by</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COMPANY </w:t>
      </w:r>
      <w:proofErr w:type="spellStart"/>
      <w:r w:rsidRPr="00732B25">
        <w:rPr>
          <w:rFonts w:ascii="Times New Roman" w:hAnsi="Times New Roman"/>
          <w:i/>
          <w:iCs/>
          <w:sz w:val="24"/>
          <w:szCs w:val="24"/>
        </w:rPr>
        <w:t>and</w:t>
      </w:r>
      <w:proofErr w:type="spellEnd"/>
      <w:r w:rsidRPr="00732B25">
        <w:rPr>
          <w:rFonts w:ascii="Times New Roman" w:hAnsi="Times New Roman"/>
          <w:i/>
          <w:iCs/>
          <w:sz w:val="24"/>
          <w:szCs w:val="24"/>
        </w:rPr>
        <w:t xml:space="preserve"> can be </w:t>
      </w:r>
      <w:proofErr w:type="spellStart"/>
      <w:r w:rsidRPr="00732B25">
        <w:rPr>
          <w:rFonts w:ascii="Times New Roman" w:hAnsi="Times New Roman"/>
          <w:i/>
          <w:iCs/>
          <w:sz w:val="24"/>
          <w:szCs w:val="24"/>
        </w:rPr>
        <w:t>increased</w:t>
      </w:r>
      <w:proofErr w:type="spellEnd"/>
      <w:r w:rsidRPr="00732B25">
        <w:rPr>
          <w:rFonts w:ascii="Times New Roman" w:hAnsi="Times New Roman"/>
          <w:i/>
          <w:iCs/>
          <w:sz w:val="24"/>
          <w:szCs w:val="24"/>
        </w:rPr>
        <w:t xml:space="preserve"> in </w:t>
      </w:r>
      <w:proofErr w:type="spellStart"/>
      <w:r w:rsidRPr="00732B25">
        <w:rPr>
          <w:rFonts w:ascii="Times New Roman" w:hAnsi="Times New Roman"/>
          <w:i/>
          <w:iCs/>
          <w:sz w:val="24"/>
          <w:szCs w:val="24"/>
        </w:rPr>
        <w:t>line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with</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customer</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complaints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received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by</w:t>
      </w:r>
      <w:proofErr w:type="spellEnd"/>
      <w:r w:rsidRPr="00732B25">
        <w:rPr>
          <w:rFonts w:ascii="Times New Roman" w:hAnsi="Times New Roman"/>
          <w:i/>
          <w:iCs/>
          <w:sz w:val="24"/>
          <w:szCs w:val="24"/>
        </w:rPr>
        <w:t xml:space="preserve"> TSE Global,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degree</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non-conformities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found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and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opinions</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certification</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team</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Considering</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complaints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received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regarding</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GSTC </w:t>
      </w:r>
      <w:proofErr w:type="spellStart"/>
      <w:r w:rsidRPr="00732B25">
        <w:rPr>
          <w:rFonts w:ascii="Times New Roman" w:hAnsi="Times New Roman"/>
          <w:i/>
          <w:iCs/>
          <w:sz w:val="24"/>
          <w:szCs w:val="24"/>
        </w:rPr>
        <w:t>Certification</w:t>
      </w:r>
      <w:proofErr w:type="spellEnd"/>
      <w:r w:rsidRPr="00732B25">
        <w:rPr>
          <w:rFonts w:ascii="Times New Roman" w:hAnsi="Times New Roman"/>
          <w:i/>
          <w:iCs/>
          <w:sz w:val="24"/>
          <w:szCs w:val="24"/>
        </w:rPr>
        <w:t xml:space="preserve"> service, </w:t>
      </w:r>
      <w:proofErr w:type="spellStart"/>
      <w:r w:rsidRPr="00732B25">
        <w:rPr>
          <w:rFonts w:ascii="Times New Roman" w:hAnsi="Times New Roman"/>
          <w:i/>
          <w:iCs/>
          <w:sz w:val="24"/>
          <w:szCs w:val="24"/>
        </w:rPr>
        <w:t>surveillance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activities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are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carried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out</w:t>
      </w:r>
      <w:proofErr w:type="spellEnd"/>
      <w:r w:rsidRPr="00732B25">
        <w:rPr>
          <w:rFonts w:ascii="Times New Roman" w:hAnsi="Times New Roman"/>
          <w:i/>
          <w:iCs/>
          <w:sz w:val="24"/>
          <w:szCs w:val="24"/>
        </w:rPr>
        <w:t xml:space="preserve"> at </w:t>
      </w:r>
      <w:proofErr w:type="spellStart"/>
      <w:r w:rsidRPr="00732B25">
        <w:rPr>
          <w:rFonts w:ascii="Times New Roman" w:hAnsi="Times New Roman"/>
          <w:i/>
          <w:iCs/>
          <w:sz w:val="24"/>
          <w:szCs w:val="24"/>
        </w:rPr>
        <w:t>certain</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intervals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to</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check</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whether</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system</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continues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to</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comply</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with</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requirements</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certification</w:t>
      </w:r>
      <w:proofErr w:type="spellEnd"/>
      <w:r w:rsidRPr="00732B25">
        <w:rPr>
          <w:rFonts w:ascii="Times New Roman" w:hAnsi="Times New Roman"/>
          <w:i/>
          <w:iCs/>
          <w:sz w:val="24"/>
          <w:szCs w:val="24"/>
        </w:rPr>
        <w:t>.</w:t>
      </w:r>
    </w:p>
    <w:p w14:paraId="3964242B" w14:textId="07A4A954"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İlgili müşteri 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belgelendirme kapsamına ilişkin bir şikâyet olması durumunda, planlama sorumlu TSE Global tarafından beklemeksizin habersiz denetim planlanabilir. TSE Global, GSTC Belgelendirmesi hizmeti almış ve belgelendirilmiş müşteri FİRMA’ ya, risk tespit edildiğinde habersiz denetim hakkını saklı tutar.</w:t>
      </w:r>
    </w:p>
    <w:p w14:paraId="5300C339" w14:textId="7FFF0EE3" w:rsidR="00732B25" w:rsidRPr="00732B25" w:rsidRDefault="00732B25" w:rsidP="000824BE">
      <w:pPr>
        <w:autoSpaceDE w:val="0"/>
        <w:autoSpaceDN w:val="0"/>
        <w:adjustRightInd w:val="0"/>
        <w:jc w:val="both"/>
        <w:rPr>
          <w:rFonts w:ascii="Times New Roman" w:hAnsi="Times New Roman"/>
          <w:i/>
          <w:iCs/>
          <w:sz w:val="24"/>
          <w:szCs w:val="24"/>
        </w:rPr>
      </w:pPr>
      <w:proofErr w:type="spellStart"/>
      <w:r w:rsidRPr="00732B25">
        <w:rPr>
          <w:rFonts w:ascii="Times New Roman" w:hAnsi="Times New Roman"/>
          <w:i/>
          <w:iCs/>
          <w:sz w:val="24"/>
          <w:szCs w:val="24"/>
        </w:rPr>
        <w:t>In</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event</w:t>
      </w:r>
      <w:proofErr w:type="spellEnd"/>
      <w:r w:rsidRPr="00732B25">
        <w:rPr>
          <w:rFonts w:ascii="Times New Roman" w:hAnsi="Times New Roman"/>
          <w:i/>
          <w:iCs/>
          <w:sz w:val="24"/>
          <w:szCs w:val="24"/>
        </w:rPr>
        <w:t xml:space="preserve"> of a </w:t>
      </w:r>
      <w:proofErr w:type="spellStart"/>
      <w:r w:rsidRPr="00732B25">
        <w:rPr>
          <w:rFonts w:ascii="Times New Roman" w:hAnsi="Times New Roman"/>
          <w:i/>
          <w:iCs/>
          <w:sz w:val="24"/>
          <w:szCs w:val="24"/>
        </w:rPr>
        <w:t>complaint</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regarding</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scope</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certification</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relevant</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customer</w:t>
      </w:r>
      <w:proofErr w:type="spellEnd"/>
      <w:r w:rsidRPr="00732B25">
        <w:rPr>
          <w:rFonts w:ascii="Times New Roman" w:hAnsi="Times New Roman"/>
          <w:i/>
          <w:iCs/>
          <w:sz w:val="24"/>
          <w:szCs w:val="24"/>
        </w:rPr>
        <w:t xml:space="preserve"> COMPANY, an </w:t>
      </w:r>
      <w:proofErr w:type="spellStart"/>
      <w:r w:rsidRPr="00732B25">
        <w:rPr>
          <w:rFonts w:ascii="Times New Roman" w:hAnsi="Times New Roman"/>
          <w:i/>
          <w:iCs/>
          <w:sz w:val="24"/>
          <w:szCs w:val="24"/>
        </w:rPr>
        <w:t>unannounced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audit</w:t>
      </w:r>
      <w:proofErr w:type="spellEnd"/>
      <w:r w:rsidRPr="00732B25">
        <w:rPr>
          <w:rFonts w:ascii="Times New Roman" w:hAnsi="Times New Roman"/>
          <w:i/>
          <w:iCs/>
          <w:sz w:val="24"/>
          <w:szCs w:val="24"/>
        </w:rPr>
        <w:t xml:space="preserve"> can be </w:t>
      </w:r>
      <w:proofErr w:type="spellStart"/>
      <w:r w:rsidRPr="00732B25">
        <w:rPr>
          <w:rFonts w:ascii="Times New Roman" w:hAnsi="Times New Roman"/>
          <w:i/>
          <w:iCs/>
          <w:sz w:val="24"/>
          <w:szCs w:val="24"/>
        </w:rPr>
        <w:t>scheduled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without</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waiting</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by</w:t>
      </w:r>
      <w:proofErr w:type="spellEnd"/>
      <w:r w:rsidRPr="00732B25">
        <w:rPr>
          <w:rFonts w:ascii="Times New Roman" w:hAnsi="Times New Roman"/>
          <w:i/>
          <w:iCs/>
          <w:sz w:val="24"/>
          <w:szCs w:val="24"/>
        </w:rPr>
        <w:t xml:space="preserve"> TSE Global </w:t>
      </w:r>
      <w:proofErr w:type="spellStart"/>
      <w:r w:rsidRPr="00732B25">
        <w:rPr>
          <w:rFonts w:ascii="Times New Roman" w:hAnsi="Times New Roman"/>
          <w:i/>
          <w:iCs/>
          <w:sz w:val="24"/>
          <w:szCs w:val="24"/>
        </w:rPr>
        <w:t>responsible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for</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planning</w:t>
      </w:r>
      <w:proofErr w:type="spellEnd"/>
      <w:r w:rsidRPr="00732B25">
        <w:rPr>
          <w:rFonts w:ascii="Times New Roman" w:hAnsi="Times New Roman"/>
          <w:i/>
          <w:iCs/>
          <w:sz w:val="24"/>
          <w:szCs w:val="24"/>
        </w:rPr>
        <w:t xml:space="preserve">. TSE Global </w:t>
      </w:r>
      <w:proofErr w:type="spellStart"/>
      <w:r w:rsidRPr="00732B25">
        <w:rPr>
          <w:rFonts w:ascii="Times New Roman" w:hAnsi="Times New Roman"/>
          <w:i/>
          <w:iCs/>
          <w:sz w:val="24"/>
          <w:szCs w:val="24"/>
        </w:rPr>
        <w:t>reserves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right</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unannounced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audit</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to</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customer</w:t>
      </w:r>
      <w:proofErr w:type="spellEnd"/>
      <w:r w:rsidRPr="00732B25">
        <w:rPr>
          <w:rFonts w:ascii="Times New Roman" w:hAnsi="Times New Roman"/>
          <w:i/>
          <w:iCs/>
          <w:sz w:val="24"/>
          <w:szCs w:val="24"/>
        </w:rPr>
        <w:t xml:space="preserve"> COMPANY </w:t>
      </w:r>
      <w:proofErr w:type="spellStart"/>
      <w:r w:rsidRPr="00732B25">
        <w:rPr>
          <w:rFonts w:ascii="Times New Roman" w:hAnsi="Times New Roman"/>
          <w:i/>
          <w:iCs/>
          <w:sz w:val="24"/>
          <w:szCs w:val="24"/>
        </w:rPr>
        <w:t>that</w:t>
      </w:r>
      <w:proofErr w:type="spellEnd"/>
      <w:r w:rsidRPr="00732B25">
        <w:rPr>
          <w:rFonts w:ascii="Times New Roman" w:hAnsi="Times New Roman"/>
          <w:i/>
          <w:iCs/>
          <w:sz w:val="24"/>
          <w:szCs w:val="24"/>
        </w:rPr>
        <w:t xml:space="preserve"> has </w:t>
      </w:r>
      <w:proofErr w:type="spellStart"/>
      <w:r w:rsidRPr="00732B25">
        <w:rPr>
          <w:rFonts w:ascii="Times New Roman" w:hAnsi="Times New Roman"/>
          <w:i/>
          <w:iCs/>
          <w:sz w:val="24"/>
          <w:szCs w:val="24"/>
        </w:rPr>
        <w:t>received</w:t>
      </w:r>
      <w:proofErr w:type="spellEnd"/>
      <w:r w:rsidRPr="00732B25">
        <w:rPr>
          <w:rFonts w:ascii="Times New Roman" w:hAnsi="Times New Roman"/>
          <w:i/>
          <w:iCs/>
          <w:sz w:val="24"/>
          <w:szCs w:val="24"/>
        </w:rPr>
        <w:t xml:space="preserve"> GSTC </w:t>
      </w:r>
      <w:proofErr w:type="spellStart"/>
      <w:r w:rsidRPr="00732B25">
        <w:rPr>
          <w:rFonts w:ascii="Times New Roman" w:hAnsi="Times New Roman"/>
          <w:i/>
          <w:iCs/>
          <w:sz w:val="24"/>
          <w:szCs w:val="24"/>
        </w:rPr>
        <w:t>Certification</w:t>
      </w:r>
      <w:proofErr w:type="spellEnd"/>
      <w:r w:rsidRPr="00732B25">
        <w:rPr>
          <w:rFonts w:ascii="Times New Roman" w:hAnsi="Times New Roman"/>
          <w:i/>
          <w:iCs/>
          <w:sz w:val="24"/>
          <w:szCs w:val="24"/>
        </w:rPr>
        <w:t xml:space="preserve"> service </w:t>
      </w:r>
      <w:proofErr w:type="spellStart"/>
      <w:r w:rsidRPr="00732B25">
        <w:rPr>
          <w:rFonts w:ascii="Times New Roman" w:hAnsi="Times New Roman"/>
          <w:i/>
          <w:iCs/>
          <w:sz w:val="24"/>
          <w:szCs w:val="24"/>
        </w:rPr>
        <w:t>and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certified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when</w:t>
      </w:r>
      <w:proofErr w:type="spellEnd"/>
      <w:r w:rsidRPr="00732B25">
        <w:rPr>
          <w:rFonts w:ascii="Times New Roman" w:hAnsi="Times New Roman"/>
          <w:i/>
          <w:iCs/>
          <w:sz w:val="24"/>
          <w:szCs w:val="24"/>
        </w:rPr>
        <w:t xml:space="preserve"> risk is </w:t>
      </w:r>
      <w:proofErr w:type="spellStart"/>
      <w:r w:rsidRPr="00732B25">
        <w:rPr>
          <w:rFonts w:ascii="Times New Roman" w:hAnsi="Times New Roman"/>
          <w:i/>
          <w:iCs/>
          <w:sz w:val="24"/>
          <w:szCs w:val="24"/>
        </w:rPr>
        <w:t>detected</w:t>
      </w:r>
      <w:proofErr w:type="spellEnd"/>
      <w:r w:rsidRPr="00732B25">
        <w:rPr>
          <w:rFonts w:ascii="Times New Roman" w:hAnsi="Times New Roman"/>
          <w:i/>
          <w:iCs/>
          <w:sz w:val="24"/>
          <w:szCs w:val="24"/>
        </w:rPr>
        <w:t>.</w:t>
      </w:r>
    </w:p>
    <w:p w14:paraId="51CC672D" w14:textId="7F6A5F86"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Denetimin gerçekleştirilmesi, raporlanması, uygunsuzlukların kapatılması ve takibi belgelendirme denetiminde olduğu gibi gerçekleştirilir. </w:t>
      </w:r>
    </w:p>
    <w:p w14:paraId="2EDF88D3" w14:textId="5CDF4309" w:rsidR="00732B25" w:rsidRPr="00732B25" w:rsidRDefault="00732B25" w:rsidP="000824BE">
      <w:pPr>
        <w:autoSpaceDE w:val="0"/>
        <w:autoSpaceDN w:val="0"/>
        <w:adjustRightInd w:val="0"/>
        <w:jc w:val="both"/>
        <w:rPr>
          <w:rFonts w:ascii="Times New Roman" w:hAnsi="Times New Roman"/>
          <w:i/>
          <w:iCs/>
          <w:sz w:val="24"/>
          <w:szCs w:val="24"/>
        </w:rPr>
      </w:pPr>
      <w:proofErr w:type="spellStart"/>
      <w:r w:rsidRPr="00732B25">
        <w:rPr>
          <w:rFonts w:ascii="Times New Roman" w:hAnsi="Times New Roman"/>
          <w:i/>
          <w:iCs/>
          <w:sz w:val="24"/>
          <w:szCs w:val="24"/>
        </w:rPr>
        <w:t>Carrying</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out</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audit</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reporting</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closing</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and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follow-up</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non-conformities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are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carried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out</w:t>
      </w:r>
      <w:proofErr w:type="spellEnd"/>
      <w:r w:rsidRPr="00732B25">
        <w:rPr>
          <w:rFonts w:ascii="Times New Roman" w:hAnsi="Times New Roman"/>
          <w:i/>
          <w:iCs/>
          <w:sz w:val="24"/>
          <w:szCs w:val="24"/>
        </w:rPr>
        <w:t xml:space="preserve"> in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same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way</w:t>
      </w:r>
      <w:proofErr w:type="spellEnd"/>
      <w:r w:rsidRPr="00732B25">
        <w:rPr>
          <w:rFonts w:ascii="Times New Roman" w:hAnsi="Times New Roman"/>
          <w:i/>
          <w:iCs/>
          <w:sz w:val="24"/>
          <w:szCs w:val="24"/>
        </w:rPr>
        <w:t xml:space="preserve"> as in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certification</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audit</w:t>
      </w:r>
      <w:proofErr w:type="spellEnd"/>
      <w:r w:rsidRPr="00732B25">
        <w:rPr>
          <w:rFonts w:ascii="Times New Roman" w:hAnsi="Times New Roman"/>
          <w:i/>
          <w:iCs/>
          <w:sz w:val="24"/>
          <w:szCs w:val="24"/>
        </w:rPr>
        <w:t>.</w:t>
      </w:r>
    </w:p>
    <w:p w14:paraId="299F1638" w14:textId="4878AFC6"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Bir önceki denetimde tespit edilmiş ve doğrulama yapılmadan kapatılmış uygunsuzlukların yerinde doğrulaması, sertifika ve marka kullanımının kontrolü, gözetim denetimi sırasında gerçekleştirilir. Yerinde doğrulama sonucunda uygun olmayan bir kullanım tespit edilirse bu uygunsuzluk olarak kabul görecektir. </w:t>
      </w:r>
    </w:p>
    <w:p w14:paraId="58FC2415" w14:textId="1ED5EE11" w:rsidR="00732B25" w:rsidRPr="00732B25" w:rsidRDefault="00732B25" w:rsidP="000824BE">
      <w:pPr>
        <w:autoSpaceDE w:val="0"/>
        <w:autoSpaceDN w:val="0"/>
        <w:adjustRightInd w:val="0"/>
        <w:jc w:val="both"/>
        <w:rPr>
          <w:rFonts w:ascii="Times New Roman" w:hAnsi="Times New Roman"/>
          <w:i/>
          <w:iCs/>
          <w:sz w:val="24"/>
          <w:szCs w:val="24"/>
        </w:rPr>
      </w:pPr>
      <w:r w:rsidRPr="00732B25">
        <w:rPr>
          <w:rFonts w:ascii="Times New Roman" w:hAnsi="Times New Roman"/>
          <w:i/>
          <w:iCs/>
          <w:sz w:val="24"/>
          <w:szCs w:val="24"/>
        </w:rPr>
        <w:t xml:space="preserve">On-site </w:t>
      </w:r>
      <w:proofErr w:type="spellStart"/>
      <w:r w:rsidRPr="00732B25">
        <w:rPr>
          <w:rFonts w:ascii="Times New Roman" w:hAnsi="Times New Roman"/>
          <w:i/>
          <w:iCs/>
          <w:sz w:val="24"/>
          <w:szCs w:val="24"/>
        </w:rPr>
        <w:t>verification</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non-conformities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identified</w:t>
      </w:r>
      <w:proofErr w:type="spellEnd"/>
      <w:r w:rsidRPr="00732B25">
        <w:rPr>
          <w:rFonts w:ascii="Times New Roman" w:hAnsi="Times New Roman"/>
          <w:i/>
          <w:iCs/>
          <w:sz w:val="24"/>
          <w:szCs w:val="24"/>
        </w:rPr>
        <w:t xml:space="preserve"> in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previous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audit</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and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closed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without</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verification</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and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control</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certificate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and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trademark</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usage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are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carried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out</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during</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surveillance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lastRenderedPageBreak/>
        <w:t>audit</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If</w:t>
      </w:r>
      <w:proofErr w:type="spellEnd"/>
      <w:r w:rsidRPr="00732B25">
        <w:rPr>
          <w:rFonts w:ascii="Times New Roman" w:hAnsi="Times New Roman"/>
          <w:i/>
          <w:iCs/>
          <w:sz w:val="24"/>
          <w:szCs w:val="24"/>
        </w:rPr>
        <w:t xml:space="preserve"> an </w:t>
      </w:r>
      <w:proofErr w:type="spellStart"/>
      <w:r w:rsidRPr="00732B25">
        <w:rPr>
          <w:rFonts w:ascii="Times New Roman" w:hAnsi="Times New Roman"/>
          <w:i/>
          <w:iCs/>
          <w:sz w:val="24"/>
          <w:szCs w:val="24"/>
        </w:rPr>
        <w:t>inappropriate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use</w:t>
      </w:r>
      <w:proofErr w:type="spellEnd"/>
      <w:r w:rsidRPr="00732B25">
        <w:rPr>
          <w:rFonts w:ascii="Times New Roman" w:hAnsi="Times New Roman"/>
          <w:i/>
          <w:iCs/>
          <w:sz w:val="24"/>
          <w:szCs w:val="24"/>
        </w:rPr>
        <w:t xml:space="preserve"> is </w:t>
      </w:r>
      <w:proofErr w:type="spellStart"/>
      <w:r w:rsidRPr="00732B25">
        <w:rPr>
          <w:rFonts w:ascii="Times New Roman" w:hAnsi="Times New Roman"/>
          <w:i/>
          <w:iCs/>
          <w:sz w:val="24"/>
          <w:szCs w:val="24"/>
        </w:rPr>
        <w:t>detected</w:t>
      </w:r>
      <w:proofErr w:type="spellEnd"/>
      <w:r w:rsidRPr="00732B25">
        <w:rPr>
          <w:rFonts w:ascii="Times New Roman" w:hAnsi="Times New Roman"/>
          <w:i/>
          <w:iCs/>
          <w:sz w:val="24"/>
          <w:szCs w:val="24"/>
        </w:rPr>
        <w:t xml:space="preserve"> as a </w:t>
      </w:r>
      <w:proofErr w:type="spellStart"/>
      <w:r w:rsidRPr="00732B25">
        <w:rPr>
          <w:rFonts w:ascii="Times New Roman" w:hAnsi="Times New Roman"/>
          <w:i/>
          <w:iCs/>
          <w:sz w:val="24"/>
          <w:szCs w:val="24"/>
        </w:rPr>
        <w:t>result</w:t>
      </w:r>
      <w:proofErr w:type="spellEnd"/>
      <w:r w:rsidRPr="00732B25">
        <w:rPr>
          <w:rFonts w:ascii="Times New Roman" w:hAnsi="Times New Roman"/>
          <w:i/>
          <w:iCs/>
          <w:sz w:val="24"/>
          <w:szCs w:val="24"/>
        </w:rPr>
        <w:t xml:space="preserve"> of on-site </w:t>
      </w:r>
      <w:proofErr w:type="spellStart"/>
      <w:r w:rsidRPr="00732B25">
        <w:rPr>
          <w:rFonts w:ascii="Times New Roman" w:hAnsi="Times New Roman"/>
          <w:i/>
          <w:iCs/>
          <w:sz w:val="24"/>
          <w:szCs w:val="24"/>
        </w:rPr>
        <w:t>verification</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this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will</w:t>
      </w:r>
      <w:proofErr w:type="spellEnd"/>
      <w:r w:rsidRPr="00732B25">
        <w:rPr>
          <w:rFonts w:ascii="Times New Roman" w:hAnsi="Times New Roman"/>
          <w:i/>
          <w:iCs/>
          <w:sz w:val="24"/>
          <w:szCs w:val="24"/>
        </w:rPr>
        <w:t xml:space="preserve"> be </w:t>
      </w:r>
      <w:proofErr w:type="spellStart"/>
      <w:r w:rsidRPr="00732B25">
        <w:rPr>
          <w:rFonts w:ascii="Times New Roman" w:hAnsi="Times New Roman"/>
          <w:i/>
          <w:iCs/>
          <w:sz w:val="24"/>
          <w:szCs w:val="24"/>
        </w:rPr>
        <w:t>recognised</w:t>
      </w:r>
      <w:proofErr w:type="spellEnd"/>
      <w:r w:rsidRPr="00732B25">
        <w:rPr>
          <w:rFonts w:ascii="Times New Roman" w:hAnsi="Times New Roman"/>
          <w:i/>
          <w:iCs/>
          <w:sz w:val="24"/>
          <w:szCs w:val="24"/>
        </w:rPr>
        <w:t xml:space="preserve"> as </w:t>
      </w:r>
      <w:proofErr w:type="spellStart"/>
      <w:r w:rsidRPr="00732B25">
        <w:rPr>
          <w:rFonts w:ascii="Times New Roman" w:hAnsi="Times New Roman"/>
          <w:i/>
          <w:iCs/>
          <w:sz w:val="24"/>
          <w:szCs w:val="24"/>
        </w:rPr>
        <w:t>non-conformity</w:t>
      </w:r>
      <w:proofErr w:type="spellEnd"/>
      <w:r w:rsidRPr="00732B25">
        <w:rPr>
          <w:rFonts w:ascii="Times New Roman" w:hAnsi="Times New Roman"/>
          <w:i/>
          <w:iCs/>
          <w:sz w:val="24"/>
          <w:szCs w:val="24"/>
        </w:rPr>
        <w:t>.</w:t>
      </w:r>
    </w:p>
    <w:p w14:paraId="57243942" w14:textId="2427DACF"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Uygunsuzlukların belirtilen tarihten önce kapatılamaması durumunda 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belgesi askıya alınır. Tüm uygunsuzlukları belirtilen tarihlerden önce kapatan FİRMA’ </w:t>
      </w:r>
      <w:proofErr w:type="spellStart"/>
      <w:r w:rsidRPr="0054555D">
        <w:rPr>
          <w:rFonts w:ascii="Times New Roman" w:hAnsi="Times New Roman"/>
          <w:sz w:val="24"/>
          <w:szCs w:val="24"/>
        </w:rPr>
        <w:t>ların</w:t>
      </w:r>
      <w:proofErr w:type="spellEnd"/>
      <w:r w:rsidRPr="0054555D">
        <w:rPr>
          <w:rFonts w:ascii="Times New Roman" w:hAnsi="Times New Roman"/>
          <w:sz w:val="24"/>
          <w:szCs w:val="24"/>
        </w:rPr>
        <w:t xml:space="preserve"> belgelerinin geçerliliklerinin devamına belgelendirmeye aykırı bir durum yoksa belgelendirme komitesi tarafından karar verilir. </w:t>
      </w:r>
    </w:p>
    <w:p w14:paraId="2801FFF5" w14:textId="26292E5A" w:rsidR="00732B25" w:rsidRPr="00732B25" w:rsidRDefault="00732B25" w:rsidP="000824BE">
      <w:pPr>
        <w:autoSpaceDE w:val="0"/>
        <w:autoSpaceDN w:val="0"/>
        <w:adjustRightInd w:val="0"/>
        <w:jc w:val="both"/>
        <w:rPr>
          <w:rFonts w:ascii="Times New Roman" w:hAnsi="Times New Roman"/>
          <w:i/>
          <w:iCs/>
          <w:sz w:val="24"/>
          <w:szCs w:val="24"/>
        </w:rPr>
      </w:pPr>
      <w:proofErr w:type="spellStart"/>
      <w:r w:rsidRPr="00732B25">
        <w:rPr>
          <w:rFonts w:ascii="Times New Roman" w:hAnsi="Times New Roman"/>
          <w:i/>
          <w:iCs/>
          <w:sz w:val="24"/>
          <w:szCs w:val="24"/>
        </w:rPr>
        <w:t>If</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non-conformities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cannot</w:t>
      </w:r>
      <w:proofErr w:type="spellEnd"/>
      <w:r w:rsidRPr="00732B25">
        <w:rPr>
          <w:rFonts w:ascii="Times New Roman" w:hAnsi="Times New Roman"/>
          <w:i/>
          <w:iCs/>
          <w:sz w:val="24"/>
          <w:szCs w:val="24"/>
        </w:rPr>
        <w:t xml:space="preserve"> be </w:t>
      </w:r>
      <w:proofErr w:type="spellStart"/>
      <w:r w:rsidRPr="00732B25">
        <w:rPr>
          <w:rFonts w:ascii="Times New Roman" w:hAnsi="Times New Roman"/>
          <w:i/>
          <w:iCs/>
          <w:sz w:val="24"/>
          <w:szCs w:val="24"/>
        </w:rPr>
        <w:t>closed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before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specified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date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certificate</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COMPANY is </w:t>
      </w:r>
      <w:proofErr w:type="spellStart"/>
      <w:r w:rsidRPr="00732B25">
        <w:rPr>
          <w:rFonts w:ascii="Times New Roman" w:hAnsi="Times New Roman"/>
          <w:i/>
          <w:iCs/>
          <w:sz w:val="24"/>
          <w:szCs w:val="24"/>
        </w:rPr>
        <w:t>suspended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continuation</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validity</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Pr>
          <w:rFonts w:ascii="Times New Roman" w:hAnsi="Times New Roman"/>
          <w:i/>
          <w:iCs/>
          <w:sz w:val="24"/>
          <w:szCs w:val="24"/>
        </w:rPr>
        <w:t>certification</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COMPANIES </w:t>
      </w:r>
      <w:proofErr w:type="spellStart"/>
      <w:r w:rsidRPr="00732B25">
        <w:rPr>
          <w:rFonts w:ascii="Times New Roman" w:hAnsi="Times New Roman"/>
          <w:i/>
          <w:iCs/>
          <w:sz w:val="24"/>
          <w:szCs w:val="24"/>
        </w:rPr>
        <w:t>that</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close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all</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non-conformities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before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specified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dates</w:t>
      </w:r>
      <w:proofErr w:type="spellEnd"/>
      <w:r w:rsidRPr="00732B25">
        <w:rPr>
          <w:rFonts w:ascii="Times New Roman" w:hAnsi="Times New Roman"/>
          <w:i/>
          <w:iCs/>
          <w:sz w:val="24"/>
          <w:szCs w:val="24"/>
        </w:rPr>
        <w:t xml:space="preserve"> is </w:t>
      </w:r>
      <w:proofErr w:type="spellStart"/>
      <w:r w:rsidRPr="00732B25">
        <w:rPr>
          <w:rFonts w:ascii="Times New Roman" w:hAnsi="Times New Roman"/>
          <w:i/>
          <w:iCs/>
          <w:sz w:val="24"/>
          <w:szCs w:val="24"/>
        </w:rPr>
        <w:t>decided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by</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certification</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committee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if</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there</w:t>
      </w:r>
      <w:proofErr w:type="spellEnd"/>
      <w:r w:rsidRPr="00732B25">
        <w:rPr>
          <w:rFonts w:ascii="Times New Roman" w:hAnsi="Times New Roman"/>
          <w:i/>
          <w:iCs/>
          <w:sz w:val="24"/>
          <w:szCs w:val="24"/>
        </w:rPr>
        <w:t xml:space="preserve"> is </w:t>
      </w:r>
      <w:proofErr w:type="spellStart"/>
      <w:r w:rsidRPr="00732B25">
        <w:rPr>
          <w:rFonts w:ascii="Times New Roman" w:hAnsi="Times New Roman"/>
          <w:i/>
          <w:iCs/>
          <w:sz w:val="24"/>
          <w:szCs w:val="24"/>
        </w:rPr>
        <w:t>no</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contradiction</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to</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certification</w:t>
      </w:r>
      <w:proofErr w:type="spellEnd"/>
      <w:r w:rsidRPr="00732B25">
        <w:rPr>
          <w:rFonts w:ascii="Times New Roman" w:hAnsi="Times New Roman"/>
          <w:i/>
          <w:iCs/>
          <w:sz w:val="24"/>
          <w:szCs w:val="24"/>
        </w:rPr>
        <w:t>.</w:t>
      </w:r>
    </w:p>
    <w:p w14:paraId="23B58DCB" w14:textId="57A6658C" w:rsidR="00F83A06" w:rsidRPr="0054555D" w:rsidRDefault="00F83A06" w:rsidP="000824BE">
      <w:pPr>
        <w:autoSpaceDE w:val="0"/>
        <w:autoSpaceDN w:val="0"/>
        <w:adjustRightInd w:val="0"/>
        <w:jc w:val="both"/>
        <w:rPr>
          <w:rFonts w:ascii="Times New Roman" w:hAnsi="Times New Roman"/>
          <w:b/>
          <w:sz w:val="24"/>
          <w:szCs w:val="24"/>
        </w:rPr>
      </w:pPr>
      <w:r w:rsidRPr="0054555D">
        <w:rPr>
          <w:rFonts w:ascii="Times New Roman" w:hAnsi="Times New Roman"/>
          <w:b/>
          <w:sz w:val="24"/>
          <w:szCs w:val="24"/>
        </w:rPr>
        <w:t>5. Belge Yenileme Denetimleri</w:t>
      </w:r>
      <w:r w:rsidR="00732B25">
        <w:rPr>
          <w:rFonts w:ascii="Times New Roman" w:hAnsi="Times New Roman"/>
          <w:b/>
          <w:sz w:val="24"/>
          <w:szCs w:val="24"/>
        </w:rPr>
        <w:t xml:space="preserve"> / </w:t>
      </w:r>
      <w:proofErr w:type="spellStart"/>
      <w:r w:rsidR="00732B25" w:rsidRPr="00732B25">
        <w:rPr>
          <w:rFonts w:ascii="Times New Roman" w:hAnsi="Times New Roman"/>
          <w:b/>
          <w:i/>
          <w:iCs/>
          <w:sz w:val="24"/>
          <w:szCs w:val="24"/>
        </w:rPr>
        <w:t>Certificate</w:t>
      </w:r>
      <w:proofErr w:type="spellEnd"/>
      <w:r w:rsidR="00732B25" w:rsidRPr="00732B25">
        <w:rPr>
          <w:rFonts w:ascii="Times New Roman" w:hAnsi="Times New Roman"/>
          <w:b/>
          <w:i/>
          <w:iCs/>
          <w:sz w:val="24"/>
          <w:szCs w:val="24"/>
        </w:rPr>
        <w:t xml:space="preserve"> </w:t>
      </w:r>
      <w:proofErr w:type="spellStart"/>
      <w:r w:rsidR="00732B25" w:rsidRPr="00732B25">
        <w:rPr>
          <w:rFonts w:ascii="Times New Roman" w:hAnsi="Times New Roman"/>
          <w:b/>
          <w:i/>
          <w:iCs/>
          <w:sz w:val="24"/>
          <w:szCs w:val="24"/>
        </w:rPr>
        <w:t>Renewal</w:t>
      </w:r>
      <w:proofErr w:type="spellEnd"/>
      <w:r w:rsidR="00732B25" w:rsidRPr="00732B25">
        <w:rPr>
          <w:rFonts w:ascii="Times New Roman" w:hAnsi="Times New Roman"/>
          <w:b/>
          <w:i/>
          <w:iCs/>
          <w:sz w:val="24"/>
          <w:szCs w:val="24"/>
        </w:rPr>
        <w:t xml:space="preserve"> </w:t>
      </w:r>
      <w:proofErr w:type="spellStart"/>
      <w:r w:rsidR="00732B25" w:rsidRPr="00732B25">
        <w:rPr>
          <w:rFonts w:ascii="Times New Roman" w:hAnsi="Times New Roman"/>
          <w:b/>
          <w:i/>
          <w:iCs/>
          <w:sz w:val="24"/>
          <w:szCs w:val="24"/>
        </w:rPr>
        <w:t>Audits</w:t>
      </w:r>
      <w:proofErr w:type="spellEnd"/>
    </w:p>
    <w:p w14:paraId="070D5F0B" w14:textId="6EF830D8"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Belge yenileme denetimi, belgenin geçerlilik süresi sona ermeden firmaları yeniden belgelendirmek için yapılan denetimlerdir. Belgenin geçerlilik süresi bitimine en az 3 ay kala FİRMA belge devamlılığını istiyor ise TSE Global’e başvurur. Eğer herhangi bir başvuru gelmediyse belgenin geçerlilik süresi sonunda belge geçerliliğini kaybeder. </w:t>
      </w:r>
    </w:p>
    <w:p w14:paraId="1422A0E6" w14:textId="77777777" w:rsidR="00732B25" w:rsidRPr="00732B25" w:rsidRDefault="00732B25" w:rsidP="000824BE">
      <w:pPr>
        <w:tabs>
          <w:tab w:val="left" w:pos="983"/>
        </w:tabs>
        <w:autoSpaceDE w:val="0"/>
        <w:autoSpaceDN w:val="0"/>
        <w:adjustRightInd w:val="0"/>
        <w:jc w:val="both"/>
        <w:rPr>
          <w:rFonts w:ascii="Times New Roman" w:hAnsi="Times New Roman"/>
          <w:i/>
          <w:iCs/>
          <w:sz w:val="24"/>
          <w:szCs w:val="24"/>
        </w:rPr>
      </w:pPr>
      <w:proofErr w:type="spellStart"/>
      <w:r w:rsidRPr="00732B25">
        <w:rPr>
          <w:rFonts w:ascii="Times New Roman" w:hAnsi="Times New Roman"/>
          <w:i/>
          <w:iCs/>
          <w:sz w:val="24"/>
          <w:szCs w:val="24"/>
        </w:rPr>
        <w:t>Certification</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renewal</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audits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are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audits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carried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out</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to</w:t>
      </w:r>
      <w:proofErr w:type="spellEnd"/>
      <w:r w:rsidRPr="00732B25">
        <w:rPr>
          <w:rFonts w:ascii="Times New Roman" w:hAnsi="Times New Roman"/>
          <w:i/>
          <w:iCs/>
          <w:sz w:val="24"/>
          <w:szCs w:val="24"/>
        </w:rPr>
        <w:t xml:space="preserve"> re-</w:t>
      </w:r>
      <w:proofErr w:type="spellStart"/>
      <w:r w:rsidRPr="00732B25">
        <w:rPr>
          <w:rFonts w:ascii="Times New Roman" w:hAnsi="Times New Roman"/>
          <w:i/>
          <w:iCs/>
          <w:sz w:val="24"/>
          <w:szCs w:val="24"/>
        </w:rPr>
        <w:t>certify</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companies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before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expiry</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validity</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period</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certificate</w:t>
      </w:r>
      <w:proofErr w:type="spellEnd"/>
      <w:r w:rsidRPr="00732B25">
        <w:rPr>
          <w:rFonts w:ascii="Times New Roman" w:hAnsi="Times New Roman"/>
          <w:i/>
          <w:iCs/>
          <w:sz w:val="24"/>
          <w:szCs w:val="24"/>
        </w:rPr>
        <w:t xml:space="preserve">. At </w:t>
      </w:r>
      <w:proofErr w:type="spellStart"/>
      <w:r w:rsidRPr="00732B25">
        <w:rPr>
          <w:rFonts w:ascii="Times New Roman" w:hAnsi="Times New Roman"/>
          <w:i/>
          <w:iCs/>
          <w:sz w:val="24"/>
          <w:szCs w:val="24"/>
        </w:rPr>
        <w:t>least</w:t>
      </w:r>
      <w:proofErr w:type="spellEnd"/>
      <w:r w:rsidRPr="00732B25">
        <w:rPr>
          <w:rFonts w:ascii="Times New Roman" w:hAnsi="Times New Roman"/>
          <w:i/>
          <w:iCs/>
          <w:sz w:val="24"/>
          <w:szCs w:val="24"/>
        </w:rPr>
        <w:t xml:space="preserve"> 3 </w:t>
      </w:r>
      <w:proofErr w:type="spellStart"/>
      <w:r w:rsidRPr="00732B25">
        <w:rPr>
          <w:rFonts w:ascii="Times New Roman" w:hAnsi="Times New Roman"/>
          <w:i/>
          <w:iCs/>
          <w:sz w:val="24"/>
          <w:szCs w:val="24"/>
        </w:rPr>
        <w:t>months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before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end</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validity</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period</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certification</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if</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COMPANY </w:t>
      </w:r>
      <w:proofErr w:type="spellStart"/>
      <w:r w:rsidRPr="00732B25">
        <w:rPr>
          <w:rFonts w:ascii="Times New Roman" w:hAnsi="Times New Roman"/>
          <w:i/>
          <w:iCs/>
          <w:sz w:val="24"/>
          <w:szCs w:val="24"/>
        </w:rPr>
        <w:t>wants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continuity</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certificate</w:t>
      </w:r>
      <w:proofErr w:type="spellEnd"/>
      <w:r w:rsidRPr="00732B25">
        <w:rPr>
          <w:rFonts w:ascii="Times New Roman" w:hAnsi="Times New Roman"/>
          <w:i/>
          <w:iCs/>
          <w:sz w:val="24"/>
          <w:szCs w:val="24"/>
        </w:rPr>
        <w:t xml:space="preserve">, it </w:t>
      </w:r>
      <w:proofErr w:type="spellStart"/>
      <w:r w:rsidRPr="00732B25">
        <w:rPr>
          <w:rFonts w:ascii="Times New Roman" w:hAnsi="Times New Roman"/>
          <w:i/>
          <w:iCs/>
          <w:sz w:val="24"/>
          <w:szCs w:val="24"/>
        </w:rPr>
        <w:t>applies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to</w:t>
      </w:r>
      <w:proofErr w:type="spellEnd"/>
      <w:r w:rsidRPr="00732B25">
        <w:rPr>
          <w:rFonts w:ascii="Times New Roman" w:hAnsi="Times New Roman"/>
          <w:i/>
          <w:iCs/>
          <w:sz w:val="24"/>
          <w:szCs w:val="24"/>
        </w:rPr>
        <w:t xml:space="preserve"> TSE Global. </w:t>
      </w:r>
      <w:proofErr w:type="spellStart"/>
      <w:r w:rsidRPr="00732B25">
        <w:rPr>
          <w:rFonts w:ascii="Times New Roman" w:hAnsi="Times New Roman"/>
          <w:i/>
          <w:iCs/>
          <w:sz w:val="24"/>
          <w:szCs w:val="24"/>
        </w:rPr>
        <w:t>If</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no</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application</w:t>
      </w:r>
      <w:proofErr w:type="spellEnd"/>
      <w:r w:rsidRPr="00732B25">
        <w:rPr>
          <w:rFonts w:ascii="Times New Roman" w:hAnsi="Times New Roman"/>
          <w:i/>
          <w:iCs/>
          <w:sz w:val="24"/>
          <w:szCs w:val="24"/>
        </w:rPr>
        <w:t xml:space="preserve"> is </w:t>
      </w:r>
      <w:proofErr w:type="spellStart"/>
      <w:r w:rsidRPr="00732B25">
        <w:rPr>
          <w:rFonts w:ascii="Times New Roman" w:hAnsi="Times New Roman"/>
          <w:i/>
          <w:iCs/>
          <w:sz w:val="24"/>
          <w:szCs w:val="24"/>
        </w:rPr>
        <w:t>received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certificate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loses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its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validity</w:t>
      </w:r>
      <w:proofErr w:type="spellEnd"/>
      <w:r w:rsidRPr="00732B25">
        <w:rPr>
          <w:rFonts w:ascii="Times New Roman" w:hAnsi="Times New Roman"/>
          <w:i/>
          <w:iCs/>
          <w:sz w:val="24"/>
          <w:szCs w:val="24"/>
        </w:rPr>
        <w:t xml:space="preserve"> at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end</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validity</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period</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certificate</w:t>
      </w:r>
      <w:proofErr w:type="spellEnd"/>
      <w:r w:rsidRPr="00732B25">
        <w:rPr>
          <w:rFonts w:ascii="Times New Roman" w:hAnsi="Times New Roman"/>
          <w:i/>
          <w:iCs/>
          <w:sz w:val="24"/>
          <w:szCs w:val="24"/>
        </w:rPr>
        <w:t xml:space="preserve">. </w:t>
      </w:r>
    </w:p>
    <w:p w14:paraId="2703E89D" w14:textId="214C4813" w:rsidR="00F83A06" w:rsidRDefault="00F83A06" w:rsidP="000824BE">
      <w:pPr>
        <w:tabs>
          <w:tab w:val="left" w:pos="983"/>
        </w:tabs>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FİRMA’ </w:t>
      </w:r>
      <w:proofErr w:type="spellStart"/>
      <w:r w:rsidRPr="0054555D">
        <w:rPr>
          <w:rFonts w:ascii="Times New Roman" w:hAnsi="Times New Roman"/>
          <w:sz w:val="24"/>
          <w:szCs w:val="24"/>
        </w:rPr>
        <w:t>yla</w:t>
      </w:r>
      <w:proofErr w:type="spellEnd"/>
      <w:r w:rsidRPr="0054555D">
        <w:rPr>
          <w:rFonts w:ascii="Times New Roman" w:hAnsi="Times New Roman"/>
          <w:sz w:val="24"/>
          <w:szCs w:val="24"/>
        </w:rPr>
        <w:t xml:space="preserve"> yeniden belgelendirme öncesi TSE Global’in yayımlandığı ücretlendirme listesine göre yeniden sözleşme yapılır. Yeniden belgelendirme denetiminin planlanması, denetçilerin atanması, denetimin gerçekleştirilmesi, denetimin raporlanması, uygunsuzlukların kapatılması ve belgelendirme kararının verilmesi belgelendirme denetiminde olduğu gibidir.  Kuruluş belgenin geçerlilik süresi bitiminden sonra tekrar belgelendirilmek isterse başvuru yeniden belgelendirme olarak değil belgelendirme olarak ele alınır.</w:t>
      </w:r>
    </w:p>
    <w:p w14:paraId="0675CCA9" w14:textId="7A330C50" w:rsidR="00732B25" w:rsidRPr="00732B25" w:rsidRDefault="00732B25" w:rsidP="000824BE">
      <w:pPr>
        <w:tabs>
          <w:tab w:val="left" w:pos="983"/>
        </w:tabs>
        <w:autoSpaceDE w:val="0"/>
        <w:autoSpaceDN w:val="0"/>
        <w:adjustRightInd w:val="0"/>
        <w:jc w:val="both"/>
        <w:rPr>
          <w:rFonts w:ascii="Times New Roman" w:hAnsi="Times New Roman"/>
          <w:i/>
          <w:iCs/>
          <w:sz w:val="24"/>
          <w:szCs w:val="24"/>
        </w:rPr>
      </w:pPr>
      <w:proofErr w:type="spellStart"/>
      <w:r w:rsidRPr="00732B25">
        <w:rPr>
          <w:rFonts w:ascii="Times New Roman" w:hAnsi="Times New Roman"/>
          <w:i/>
          <w:iCs/>
          <w:sz w:val="24"/>
          <w:szCs w:val="24"/>
        </w:rPr>
        <w:t>Before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recertification</w:t>
      </w:r>
      <w:proofErr w:type="spellEnd"/>
      <w:r w:rsidRPr="00732B25">
        <w:rPr>
          <w:rFonts w:ascii="Times New Roman" w:hAnsi="Times New Roman"/>
          <w:i/>
          <w:iCs/>
          <w:sz w:val="24"/>
          <w:szCs w:val="24"/>
        </w:rPr>
        <w:t xml:space="preserve">, a </w:t>
      </w:r>
      <w:proofErr w:type="spellStart"/>
      <w:r w:rsidRPr="00732B25">
        <w:rPr>
          <w:rFonts w:ascii="Times New Roman" w:hAnsi="Times New Roman"/>
          <w:i/>
          <w:iCs/>
          <w:sz w:val="24"/>
          <w:szCs w:val="24"/>
        </w:rPr>
        <w:t>new</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contract</w:t>
      </w:r>
      <w:proofErr w:type="spellEnd"/>
      <w:r w:rsidRPr="00732B25">
        <w:rPr>
          <w:rFonts w:ascii="Times New Roman" w:hAnsi="Times New Roman"/>
          <w:i/>
          <w:iCs/>
          <w:sz w:val="24"/>
          <w:szCs w:val="24"/>
        </w:rPr>
        <w:t xml:space="preserve"> is </w:t>
      </w:r>
      <w:proofErr w:type="spellStart"/>
      <w:r w:rsidRPr="00732B25">
        <w:rPr>
          <w:rFonts w:ascii="Times New Roman" w:hAnsi="Times New Roman"/>
          <w:i/>
          <w:iCs/>
          <w:sz w:val="24"/>
          <w:szCs w:val="24"/>
        </w:rPr>
        <w:t>made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with</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COMPANY </w:t>
      </w:r>
      <w:proofErr w:type="spellStart"/>
      <w:r w:rsidRPr="00732B25">
        <w:rPr>
          <w:rFonts w:ascii="Times New Roman" w:hAnsi="Times New Roman"/>
          <w:i/>
          <w:iCs/>
          <w:sz w:val="24"/>
          <w:szCs w:val="24"/>
        </w:rPr>
        <w:t>according</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to</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remuneration</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list</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published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by</w:t>
      </w:r>
      <w:proofErr w:type="spellEnd"/>
      <w:r w:rsidRPr="00732B25">
        <w:rPr>
          <w:rFonts w:ascii="Times New Roman" w:hAnsi="Times New Roman"/>
          <w:i/>
          <w:iCs/>
          <w:sz w:val="24"/>
          <w:szCs w:val="24"/>
        </w:rPr>
        <w:t xml:space="preserve"> TSE Global.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planning</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recertification</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audit</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appointment</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auditors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performance</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audit</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reporting</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audit</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closure</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non-conformities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and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decision</w:t>
      </w:r>
      <w:proofErr w:type="spellEnd"/>
      <w:r w:rsidRPr="00732B25">
        <w:rPr>
          <w:rFonts w:ascii="Times New Roman" w:hAnsi="Times New Roman"/>
          <w:i/>
          <w:iCs/>
          <w:sz w:val="24"/>
          <w:szCs w:val="24"/>
        </w:rPr>
        <w:t xml:space="preserve"> on </w:t>
      </w:r>
      <w:proofErr w:type="spellStart"/>
      <w:r w:rsidRPr="00732B25">
        <w:rPr>
          <w:rFonts w:ascii="Times New Roman" w:hAnsi="Times New Roman"/>
          <w:i/>
          <w:iCs/>
          <w:sz w:val="24"/>
          <w:szCs w:val="24"/>
        </w:rPr>
        <w:t>certification</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are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same</w:t>
      </w:r>
      <w:proofErr w:type="spellEnd"/>
      <w:r w:rsidRPr="00732B25">
        <w:rPr>
          <w:rFonts w:ascii="Times New Roman" w:hAnsi="Times New Roman"/>
          <w:i/>
          <w:iCs/>
          <w:sz w:val="24"/>
          <w:szCs w:val="24"/>
        </w:rPr>
        <w:t xml:space="preserve"> as in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certification</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audit</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If</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organisation</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wishes</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to</w:t>
      </w:r>
      <w:proofErr w:type="spellEnd"/>
      <w:r w:rsidRPr="00732B25">
        <w:rPr>
          <w:rFonts w:ascii="Times New Roman" w:hAnsi="Times New Roman"/>
          <w:i/>
          <w:iCs/>
          <w:sz w:val="24"/>
          <w:szCs w:val="24"/>
        </w:rPr>
        <w:t xml:space="preserve"> be </w:t>
      </w:r>
      <w:proofErr w:type="spellStart"/>
      <w:r w:rsidRPr="00732B25">
        <w:rPr>
          <w:rFonts w:ascii="Times New Roman" w:hAnsi="Times New Roman"/>
          <w:i/>
          <w:iCs/>
          <w:sz w:val="24"/>
          <w:szCs w:val="24"/>
        </w:rPr>
        <w:t>recertified</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after</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expiry</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validity</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period</w:t>
      </w:r>
      <w:proofErr w:type="spellEnd"/>
      <w:r w:rsidRPr="00732B25">
        <w:rPr>
          <w:rFonts w:ascii="Times New Roman" w:hAnsi="Times New Roman"/>
          <w:i/>
          <w:iCs/>
          <w:sz w:val="24"/>
          <w:szCs w:val="24"/>
        </w:rPr>
        <w:t xml:space="preserve"> of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certificate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the</w:t>
      </w:r>
      <w:proofErr w:type="spellEnd"/>
      <w:r w:rsidRPr="00732B25">
        <w:rPr>
          <w:rFonts w:ascii="Times New Roman" w:hAnsi="Times New Roman"/>
          <w:i/>
          <w:iCs/>
          <w:sz w:val="24"/>
          <w:szCs w:val="24"/>
        </w:rPr>
        <w:t xml:space="preserve"> </w:t>
      </w:r>
      <w:proofErr w:type="spellStart"/>
      <w:r w:rsidRPr="00732B25">
        <w:rPr>
          <w:rFonts w:ascii="Times New Roman" w:hAnsi="Times New Roman"/>
          <w:i/>
          <w:iCs/>
          <w:sz w:val="24"/>
          <w:szCs w:val="24"/>
        </w:rPr>
        <w:t>application</w:t>
      </w:r>
      <w:proofErr w:type="spellEnd"/>
      <w:r w:rsidRPr="00732B25">
        <w:rPr>
          <w:rFonts w:ascii="Times New Roman" w:hAnsi="Times New Roman"/>
          <w:i/>
          <w:iCs/>
          <w:sz w:val="24"/>
          <w:szCs w:val="24"/>
        </w:rPr>
        <w:t xml:space="preserve"> is </w:t>
      </w:r>
      <w:proofErr w:type="spellStart"/>
      <w:r w:rsidRPr="00732B25">
        <w:rPr>
          <w:rFonts w:ascii="Times New Roman" w:hAnsi="Times New Roman"/>
          <w:i/>
          <w:iCs/>
          <w:sz w:val="24"/>
          <w:szCs w:val="24"/>
        </w:rPr>
        <w:t>handled</w:t>
      </w:r>
      <w:proofErr w:type="spellEnd"/>
      <w:r w:rsidRPr="00732B25">
        <w:rPr>
          <w:rFonts w:ascii="Times New Roman" w:hAnsi="Times New Roman"/>
          <w:i/>
          <w:iCs/>
          <w:sz w:val="24"/>
          <w:szCs w:val="24"/>
        </w:rPr>
        <w:t xml:space="preserve"> as </w:t>
      </w:r>
      <w:proofErr w:type="spellStart"/>
      <w:r w:rsidRPr="00732B25">
        <w:rPr>
          <w:rFonts w:ascii="Times New Roman" w:hAnsi="Times New Roman"/>
          <w:i/>
          <w:iCs/>
          <w:sz w:val="24"/>
          <w:szCs w:val="24"/>
        </w:rPr>
        <w:t>certification</w:t>
      </w:r>
      <w:proofErr w:type="spellEnd"/>
      <w:r w:rsidRPr="00732B25">
        <w:rPr>
          <w:rFonts w:ascii="Times New Roman" w:hAnsi="Times New Roman"/>
          <w:i/>
          <w:iCs/>
          <w:sz w:val="24"/>
          <w:szCs w:val="24"/>
        </w:rPr>
        <w:t xml:space="preserve">, not </w:t>
      </w:r>
      <w:proofErr w:type="spellStart"/>
      <w:r w:rsidRPr="00732B25">
        <w:rPr>
          <w:rFonts w:ascii="Times New Roman" w:hAnsi="Times New Roman"/>
          <w:i/>
          <w:iCs/>
          <w:sz w:val="24"/>
          <w:szCs w:val="24"/>
        </w:rPr>
        <w:t>recertification</w:t>
      </w:r>
      <w:proofErr w:type="spellEnd"/>
      <w:r w:rsidRPr="00732B25">
        <w:rPr>
          <w:rFonts w:ascii="Times New Roman" w:hAnsi="Times New Roman"/>
          <w:i/>
          <w:iCs/>
          <w:sz w:val="24"/>
          <w:szCs w:val="24"/>
        </w:rPr>
        <w:t>.</w:t>
      </w:r>
    </w:p>
    <w:p w14:paraId="5BFF8AAD" w14:textId="7C6A5D12" w:rsidR="00F83A06" w:rsidRDefault="00F83A06" w:rsidP="000824BE">
      <w:pPr>
        <w:tabs>
          <w:tab w:val="left" w:pos="983"/>
        </w:tabs>
        <w:autoSpaceDE w:val="0"/>
        <w:autoSpaceDN w:val="0"/>
        <w:adjustRightInd w:val="0"/>
        <w:jc w:val="both"/>
        <w:rPr>
          <w:rFonts w:ascii="Times New Roman" w:hAnsi="Times New Roman"/>
          <w:sz w:val="24"/>
          <w:szCs w:val="24"/>
        </w:rPr>
      </w:pPr>
      <w:r w:rsidRPr="0054555D">
        <w:rPr>
          <w:rFonts w:ascii="Times New Roman" w:hAnsi="Times New Roman"/>
          <w:sz w:val="24"/>
          <w:szCs w:val="24"/>
        </w:rPr>
        <w:lastRenderedPageBreak/>
        <w:t xml:space="preserve">Yeniden belgelendirme sırasında daha önceki denetimde tespit edilen uygunsuzluklar ve düzeltici faaliyetler incelenir. Denetim kapsamı, yeni dokümanlar, marka ve belge kullanımı kontrol edilir ve gözetim denetiminde olduğu gibi işlem yapılır. Denetim sonucunda değerlendirme belgelendirme denetiminde olduğu gibi yapılır. </w:t>
      </w:r>
    </w:p>
    <w:p w14:paraId="1781784C" w14:textId="62F9640B" w:rsidR="00035BD6" w:rsidRDefault="00035BD6" w:rsidP="000824BE">
      <w:pPr>
        <w:tabs>
          <w:tab w:val="left" w:pos="983"/>
        </w:tabs>
        <w:autoSpaceDE w:val="0"/>
        <w:autoSpaceDN w:val="0"/>
        <w:adjustRightInd w:val="0"/>
        <w:jc w:val="both"/>
        <w:rPr>
          <w:rFonts w:ascii="Times New Roman" w:hAnsi="Times New Roman"/>
          <w:i/>
          <w:iCs/>
          <w:sz w:val="24"/>
          <w:szCs w:val="24"/>
        </w:rPr>
      </w:pPr>
      <w:proofErr w:type="spellStart"/>
      <w:r w:rsidRPr="00035BD6">
        <w:rPr>
          <w:rFonts w:ascii="Times New Roman" w:hAnsi="Times New Roman"/>
          <w:i/>
          <w:iCs/>
          <w:sz w:val="24"/>
          <w:szCs w:val="24"/>
        </w:rPr>
        <w:t>During</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recertification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nonconformities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and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corrective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actions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identified</w:t>
      </w:r>
      <w:proofErr w:type="spellEnd"/>
      <w:r w:rsidRPr="00035BD6">
        <w:rPr>
          <w:rFonts w:ascii="Times New Roman" w:hAnsi="Times New Roman"/>
          <w:i/>
          <w:iCs/>
          <w:sz w:val="24"/>
          <w:szCs w:val="24"/>
        </w:rPr>
        <w:t xml:space="preserve"> in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previous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are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examined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scope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new</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documents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brand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and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document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usage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are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checked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and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action</w:t>
      </w:r>
      <w:proofErr w:type="spellEnd"/>
      <w:r w:rsidRPr="00035BD6">
        <w:rPr>
          <w:rFonts w:ascii="Times New Roman" w:hAnsi="Times New Roman"/>
          <w:i/>
          <w:iCs/>
          <w:sz w:val="24"/>
          <w:szCs w:val="24"/>
        </w:rPr>
        <w:t xml:space="preserve"> is </w:t>
      </w:r>
      <w:proofErr w:type="spellStart"/>
      <w:r w:rsidRPr="00035BD6">
        <w:rPr>
          <w:rFonts w:ascii="Times New Roman" w:hAnsi="Times New Roman"/>
          <w:i/>
          <w:iCs/>
          <w:sz w:val="24"/>
          <w:szCs w:val="24"/>
        </w:rPr>
        <w:t>taken</w:t>
      </w:r>
      <w:proofErr w:type="spellEnd"/>
      <w:r w:rsidRPr="00035BD6">
        <w:rPr>
          <w:rFonts w:ascii="Times New Roman" w:hAnsi="Times New Roman"/>
          <w:i/>
          <w:iCs/>
          <w:sz w:val="24"/>
          <w:szCs w:val="24"/>
        </w:rPr>
        <w:t xml:space="preserve"> as in </w:t>
      </w:r>
      <w:proofErr w:type="spellStart"/>
      <w:r w:rsidRPr="00035BD6">
        <w:rPr>
          <w:rFonts w:ascii="Times New Roman" w:hAnsi="Times New Roman"/>
          <w:i/>
          <w:iCs/>
          <w:sz w:val="24"/>
          <w:szCs w:val="24"/>
        </w:rPr>
        <w:t>surveillance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w:t>
      </w:r>
      <w:proofErr w:type="spellEnd"/>
      <w:r w:rsidRPr="00035BD6">
        <w:rPr>
          <w:rFonts w:ascii="Times New Roman" w:hAnsi="Times New Roman"/>
          <w:i/>
          <w:iCs/>
          <w:sz w:val="24"/>
          <w:szCs w:val="24"/>
        </w:rPr>
        <w:t xml:space="preserve">. As a </w:t>
      </w:r>
      <w:proofErr w:type="spellStart"/>
      <w:r w:rsidRPr="00035BD6">
        <w:rPr>
          <w:rFonts w:ascii="Times New Roman" w:hAnsi="Times New Roman"/>
          <w:i/>
          <w:iCs/>
          <w:sz w:val="24"/>
          <w:szCs w:val="24"/>
        </w:rPr>
        <w:t>result</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evaluation</w:t>
      </w:r>
      <w:proofErr w:type="spellEnd"/>
      <w:r w:rsidRPr="00035BD6">
        <w:rPr>
          <w:rFonts w:ascii="Times New Roman" w:hAnsi="Times New Roman"/>
          <w:i/>
          <w:iCs/>
          <w:sz w:val="24"/>
          <w:szCs w:val="24"/>
        </w:rPr>
        <w:t xml:space="preserve"> is </w:t>
      </w:r>
      <w:proofErr w:type="spellStart"/>
      <w:r w:rsidRPr="00035BD6">
        <w:rPr>
          <w:rFonts w:ascii="Times New Roman" w:hAnsi="Times New Roman"/>
          <w:i/>
          <w:iCs/>
          <w:sz w:val="24"/>
          <w:szCs w:val="24"/>
        </w:rPr>
        <w:t>made</w:t>
      </w:r>
      <w:proofErr w:type="spellEnd"/>
      <w:r w:rsidRPr="00035BD6">
        <w:rPr>
          <w:rFonts w:ascii="Times New Roman" w:hAnsi="Times New Roman"/>
          <w:i/>
          <w:iCs/>
          <w:sz w:val="24"/>
          <w:szCs w:val="24"/>
        </w:rPr>
        <w:t xml:space="preserve"> as in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certification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w:t>
      </w:r>
      <w:proofErr w:type="spellEnd"/>
      <w:r w:rsidRPr="00035BD6">
        <w:rPr>
          <w:rFonts w:ascii="Times New Roman" w:hAnsi="Times New Roman"/>
          <w:i/>
          <w:iCs/>
          <w:sz w:val="24"/>
          <w:szCs w:val="24"/>
        </w:rPr>
        <w:t>.</w:t>
      </w:r>
    </w:p>
    <w:p w14:paraId="147FDD94" w14:textId="77777777" w:rsidR="00035BD6" w:rsidRPr="00035BD6" w:rsidRDefault="00035BD6" w:rsidP="000824BE">
      <w:pPr>
        <w:tabs>
          <w:tab w:val="left" w:pos="983"/>
        </w:tabs>
        <w:autoSpaceDE w:val="0"/>
        <w:autoSpaceDN w:val="0"/>
        <w:adjustRightInd w:val="0"/>
        <w:jc w:val="both"/>
        <w:rPr>
          <w:rFonts w:ascii="Times New Roman" w:hAnsi="Times New Roman"/>
          <w:i/>
          <w:iCs/>
          <w:sz w:val="24"/>
          <w:szCs w:val="24"/>
        </w:rPr>
      </w:pPr>
    </w:p>
    <w:p w14:paraId="7577FF2A" w14:textId="1BBE3FBB" w:rsidR="00F83A06" w:rsidRPr="0054555D" w:rsidRDefault="00F83A06" w:rsidP="000824BE">
      <w:pPr>
        <w:autoSpaceDE w:val="0"/>
        <w:autoSpaceDN w:val="0"/>
        <w:adjustRightInd w:val="0"/>
        <w:jc w:val="both"/>
        <w:rPr>
          <w:rFonts w:ascii="Times New Roman" w:hAnsi="Times New Roman"/>
          <w:b/>
          <w:sz w:val="24"/>
          <w:szCs w:val="24"/>
        </w:rPr>
      </w:pPr>
      <w:r w:rsidRPr="0054555D">
        <w:rPr>
          <w:rFonts w:ascii="Times New Roman" w:hAnsi="Times New Roman"/>
          <w:b/>
          <w:sz w:val="24"/>
          <w:szCs w:val="24"/>
        </w:rPr>
        <w:t>6. Özel Denetimler</w:t>
      </w:r>
      <w:r w:rsidR="00035BD6">
        <w:rPr>
          <w:rFonts w:ascii="Times New Roman" w:hAnsi="Times New Roman"/>
          <w:b/>
          <w:sz w:val="24"/>
          <w:szCs w:val="24"/>
        </w:rPr>
        <w:t xml:space="preserve"> / </w:t>
      </w:r>
      <w:r w:rsidR="00035BD6" w:rsidRPr="00035BD6">
        <w:rPr>
          <w:rFonts w:ascii="Times New Roman" w:hAnsi="Times New Roman"/>
          <w:b/>
          <w:i/>
          <w:iCs/>
          <w:sz w:val="24"/>
          <w:szCs w:val="24"/>
        </w:rPr>
        <w:t xml:space="preserve">Special </w:t>
      </w:r>
      <w:proofErr w:type="spellStart"/>
      <w:r w:rsidR="00035BD6" w:rsidRPr="00035BD6">
        <w:rPr>
          <w:rFonts w:ascii="Times New Roman" w:hAnsi="Times New Roman"/>
          <w:b/>
          <w:i/>
          <w:iCs/>
          <w:sz w:val="24"/>
          <w:szCs w:val="24"/>
        </w:rPr>
        <w:t>Audits</w:t>
      </w:r>
      <w:proofErr w:type="spellEnd"/>
    </w:p>
    <w:p w14:paraId="1784D2D0" w14:textId="715851D3" w:rsidR="00F83A06" w:rsidRPr="0054555D" w:rsidRDefault="00F83A06" w:rsidP="000824BE">
      <w:pPr>
        <w:autoSpaceDE w:val="0"/>
        <w:autoSpaceDN w:val="0"/>
        <w:adjustRightInd w:val="0"/>
        <w:jc w:val="both"/>
        <w:rPr>
          <w:rFonts w:ascii="Times New Roman" w:hAnsi="Times New Roman"/>
          <w:b/>
          <w:bCs/>
          <w:sz w:val="24"/>
          <w:szCs w:val="24"/>
        </w:rPr>
      </w:pPr>
      <w:r w:rsidRPr="0054555D">
        <w:rPr>
          <w:rFonts w:ascii="Times New Roman" w:hAnsi="Times New Roman"/>
          <w:b/>
          <w:bCs/>
          <w:sz w:val="24"/>
          <w:szCs w:val="24"/>
        </w:rPr>
        <w:t>Değişiklik Denetimleri</w:t>
      </w:r>
      <w:r w:rsidR="00035BD6">
        <w:rPr>
          <w:rFonts w:ascii="Times New Roman" w:hAnsi="Times New Roman"/>
          <w:b/>
          <w:bCs/>
          <w:sz w:val="24"/>
          <w:szCs w:val="24"/>
        </w:rPr>
        <w:t xml:space="preserve"> / </w:t>
      </w:r>
      <w:proofErr w:type="spellStart"/>
      <w:r w:rsidR="00035BD6" w:rsidRPr="00035BD6">
        <w:rPr>
          <w:rFonts w:ascii="Times New Roman" w:hAnsi="Times New Roman"/>
          <w:b/>
          <w:bCs/>
          <w:i/>
          <w:iCs/>
          <w:sz w:val="24"/>
          <w:szCs w:val="24"/>
        </w:rPr>
        <w:t>Change</w:t>
      </w:r>
      <w:proofErr w:type="spellEnd"/>
      <w:r w:rsidR="00035BD6" w:rsidRPr="00035BD6">
        <w:rPr>
          <w:rFonts w:ascii="Times New Roman" w:hAnsi="Times New Roman"/>
          <w:b/>
          <w:bCs/>
          <w:i/>
          <w:iCs/>
          <w:sz w:val="24"/>
          <w:szCs w:val="24"/>
        </w:rPr>
        <w:t xml:space="preserve"> </w:t>
      </w:r>
      <w:proofErr w:type="spellStart"/>
      <w:r w:rsidR="00035BD6" w:rsidRPr="00035BD6">
        <w:rPr>
          <w:rFonts w:ascii="Times New Roman" w:hAnsi="Times New Roman"/>
          <w:b/>
          <w:bCs/>
          <w:i/>
          <w:iCs/>
          <w:sz w:val="24"/>
          <w:szCs w:val="24"/>
        </w:rPr>
        <w:t>Audits</w:t>
      </w:r>
      <w:proofErr w:type="spellEnd"/>
    </w:p>
    <w:p w14:paraId="5D984669" w14:textId="0AAC0AAA"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FİRMA unvanının değişmesi, FİRMA faaliyet kapsamının değişmesi, FİRMA adresi ve şubelerinin değişmesi gibi değişikliklerin kontrolü amacıyla gerçekleştirilen denetimlerdir. Değişiklik denetimlerinden önce eğer 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resmi statüsü değişmişse (adres, unvan vs.) hizmet sözleşmesi yenilenir. </w:t>
      </w:r>
    </w:p>
    <w:p w14:paraId="0521C499" w14:textId="23DCAB0E" w:rsidR="00035BD6" w:rsidRPr="00035BD6" w:rsidRDefault="00035BD6" w:rsidP="000824BE">
      <w:pPr>
        <w:autoSpaceDE w:val="0"/>
        <w:autoSpaceDN w:val="0"/>
        <w:adjustRightInd w:val="0"/>
        <w:jc w:val="both"/>
        <w:rPr>
          <w:rFonts w:ascii="Times New Roman" w:hAnsi="Times New Roman"/>
          <w:i/>
          <w:iCs/>
          <w:sz w:val="24"/>
          <w:szCs w:val="24"/>
        </w:rPr>
      </w:pPr>
      <w:proofErr w:type="spellStart"/>
      <w:r w:rsidRPr="00035BD6">
        <w:rPr>
          <w:rFonts w:ascii="Times New Roman" w:hAnsi="Times New Roman"/>
          <w:i/>
          <w:iCs/>
          <w:sz w:val="24"/>
          <w:szCs w:val="24"/>
        </w:rPr>
        <w:t>These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are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carried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out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for</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control</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changes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such</w:t>
      </w:r>
      <w:proofErr w:type="spellEnd"/>
      <w:r w:rsidRPr="00035BD6">
        <w:rPr>
          <w:rFonts w:ascii="Times New Roman" w:hAnsi="Times New Roman"/>
          <w:i/>
          <w:iCs/>
          <w:sz w:val="24"/>
          <w:szCs w:val="24"/>
        </w:rPr>
        <w:t xml:space="preserve"> as </w:t>
      </w:r>
      <w:proofErr w:type="spellStart"/>
      <w:r w:rsidRPr="00035BD6">
        <w:rPr>
          <w:rFonts w:ascii="Times New Roman" w:hAnsi="Times New Roman"/>
          <w:i/>
          <w:iCs/>
          <w:sz w:val="24"/>
          <w:szCs w:val="24"/>
        </w:rPr>
        <w:t>change</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title</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COMPANY, </w:t>
      </w:r>
      <w:proofErr w:type="spellStart"/>
      <w:r w:rsidRPr="00035BD6">
        <w:rPr>
          <w:rFonts w:ascii="Times New Roman" w:hAnsi="Times New Roman"/>
          <w:i/>
          <w:iCs/>
          <w:sz w:val="24"/>
          <w:szCs w:val="24"/>
        </w:rPr>
        <w:t>change</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scope</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activity</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COMPANY, </w:t>
      </w:r>
      <w:proofErr w:type="spellStart"/>
      <w:r w:rsidRPr="00035BD6">
        <w:rPr>
          <w:rFonts w:ascii="Times New Roman" w:hAnsi="Times New Roman"/>
          <w:i/>
          <w:iCs/>
          <w:sz w:val="24"/>
          <w:szCs w:val="24"/>
        </w:rPr>
        <w:t>change</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address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and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branches</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COMPANY. </w:t>
      </w:r>
      <w:proofErr w:type="spellStart"/>
      <w:r w:rsidRPr="00035BD6">
        <w:rPr>
          <w:rFonts w:ascii="Times New Roman" w:hAnsi="Times New Roman"/>
          <w:i/>
          <w:iCs/>
          <w:sz w:val="24"/>
          <w:szCs w:val="24"/>
        </w:rPr>
        <w:t>Before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change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if</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official</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status</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COMPANY has </w:t>
      </w:r>
      <w:proofErr w:type="spellStart"/>
      <w:r w:rsidRPr="00035BD6">
        <w:rPr>
          <w:rFonts w:ascii="Times New Roman" w:hAnsi="Times New Roman"/>
          <w:i/>
          <w:iCs/>
          <w:sz w:val="24"/>
          <w:szCs w:val="24"/>
        </w:rPr>
        <w:t>changed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address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title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etc</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service </w:t>
      </w:r>
      <w:proofErr w:type="spellStart"/>
      <w:r w:rsidRPr="00035BD6">
        <w:rPr>
          <w:rFonts w:ascii="Times New Roman" w:hAnsi="Times New Roman"/>
          <w:i/>
          <w:iCs/>
          <w:sz w:val="24"/>
          <w:szCs w:val="24"/>
        </w:rPr>
        <w:t>contract</w:t>
      </w:r>
      <w:proofErr w:type="spellEnd"/>
      <w:r w:rsidRPr="00035BD6">
        <w:rPr>
          <w:rFonts w:ascii="Times New Roman" w:hAnsi="Times New Roman"/>
          <w:i/>
          <w:iCs/>
          <w:sz w:val="24"/>
          <w:szCs w:val="24"/>
        </w:rPr>
        <w:t xml:space="preserve"> is </w:t>
      </w:r>
      <w:proofErr w:type="spellStart"/>
      <w:r w:rsidRPr="00035BD6">
        <w:rPr>
          <w:rFonts w:ascii="Times New Roman" w:hAnsi="Times New Roman"/>
          <w:i/>
          <w:iCs/>
          <w:sz w:val="24"/>
          <w:szCs w:val="24"/>
        </w:rPr>
        <w:t>renewed</w:t>
      </w:r>
      <w:proofErr w:type="spellEnd"/>
      <w:r w:rsidRPr="00035BD6">
        <w:rPr>
          <w:rFonts w:ascii="Times New Roman" w:hAnsi="Times New Roman"/>
          <w:i/>
          <w:iCs/>
          <w:sz w:val="24"/>
          <w:szCs w:val="24"/>
        </w:rPr>
        <w:t>.</w:t>
      </w:r>
    </w:p>
    <w:p w14:paraId="35D2039C" w14:textId="4ABD2944"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Değişiklik talepleri firmalardan belgelendirme değişiklik formu ile yazı ile alınır, doküman incelemesi ya da saha denetimi yapılıp yapılmayacağı kararı verilir ve form üzerine not edilir. Kapsam değişikliği ve adres değişiklik denetimlerinde doküman incelemesinin yanında, kapsama ve üretim yerine bağlı olarak gereken sürede saha denetimi gerçekleştirilebilir ve denetim raporu ile kayıt altına alınır. </w:t>
      </w:r>
    </w:p>
    <w:p w14:paraId="55E4EDD1" w14:textId="06804CA8" w:rsidR="00035BD6" w:rsidRPr="00035BD6" w:rsidRDefault="00035BD6" w:rsidP="000824BE">
      <w:pPr>
        <w:autoSpaceDE w:val="0"/>
        <w:autoSpaceDN w:val="0"/>
        <w:adjustRightInd w:val="0"/>
        <w:jc w:val="both"/>
        <w:rPr>
          <w:rFonts w:ascii="Times New Roman" w:hAnsi="Times New Roman"/>
          <w:i/>
          <w:iCs/>
          <w:sz w:val="24"/>
          <w:szCs w:val="24"/>
        </w:rPr>
      </w:pPr>
      <w:proofErr w:type="spellStart"/>
      <w:r w:rsidRPr="00035BD6">
        <w:rPr>
          <w:rFonts w:ascii="Times New Roman" w:hAnsi="Times New Roman"/>
          <w:i/>
          <w:iCs/>
          <w:sz w:val="24"/>
          <w:szCs w:val="24"/>
        </w:rPr>
        <w:t>Change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requests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are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received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from</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companies</w:t>
      </w:r>
      <w:proofErr w:type="spellEnd"/>
      <w:r w:rsidRPr="00035BD6">
        <w:rPr>
          <w:rFonts w:ascii="Times New Roman" w:hAnsi="Times New Roman"/>
          <w:i/>
          <w:iCs/>
          <w:sz w:val="24"/>
          <w:szCs w:val="24"/>
        </w:rPr>
        <w:t xml:space="preserve"> in </w:t>
      </w:r>
      <w:proofErr w:type="spellStart"/>
      <w:r w:rsidRPr="00035BD6">
        <w:rPr>
          <w:rFonts w:ascii="Times New Roman" w:hAnsi="Times New Roman"/>
          <w:i/>
          <w:iCs/>
          <w:sz w:val="24"/>
          <w:szCs w:val="24"/>
        </w:rPr>
        <w:t>writing</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with</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certification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change</w:t>
      </w:r>
      <w:proofErr w:type="spellEnd"/>
      <w:r w:rsidRPr="00035BD6">
        <w:rPr>
          <w:rFonts w:ascii="Times New Roman" w:hAnsi="Times New Roman"/>
          <w:i/>
          <w:iCs/>
          <w:sz w:val="24"/>
          <w:szCs w:val="24"/>
        </w:rPr>
        <w:t xml:space="preserve"> form,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decision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whether</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to</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conduct</w:t>
      </w:r>
      <w:proofErr w:type="spellEnd"/>
      <w:r w:rsidRPr="00035BD6">
        <w:rPr>
          <w:rFonts w:ascii="Times New Roman" w:hAnsi="Times New Roman"/>
          <w:i/>
          <w:iCs/>
          <w:sz w:val="24"/>
          <w:szCs w:val="24"/>
        </w:rPr>
        <w:t xml:space="preserve"> a </w:t>
      </w:r>
      <w:proofErr w:type="spellStart"/>
      <w:r w:rsidRPr="00035BD6">
        <w:rPr>
          <w:rFonts w:ascii="Times New Roman" w:hAnsi="Times New Roman"/>
          <w:i/>
          <w:iCs/>
          <w:sz w:val="24"/>
          <w:szCs w:val="24"/>
        </w:rPr>
        <w:t>document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review</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or</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field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w:t>
      </w:r>
      <w:proofErr w:type="spellEnd"/>
      <w:r w:rsidRPr="00035BD6">
        <w:rPr>
          <w:rFonts w:ascii="Times New Roman" w:hAnsi="Times New Roman"/>
          <w:i/>
          <w:iCs/>
          <w:sz w:val="24"/>
          <w:szCs w:val="24"/>
        </w:rPr>
        <w:t xml:space="preserve"> is </w:t>
      </w:r>
      <w:proofErr w:type="spellStart"/>
      <w:r w:rsidRPr="00035BD6">
        <w:rPr>
          <w:rFonts w:ascii="Times New Roman" w:hAnsi="Times New Roman"/>
          <w:i/>
          <w:iCs/>
          <w:sz w:val="24"/>
          <w:szCs w:val="24"/>
        </w:rPr>
        <w:t>made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and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noted</w:t>
      </w:r>
      <w:proofErr w:type="spellEnd"/>
      <w:r w:rsidRPr="00035BD6">
        <w:rPr>
          <w:rFonts w:ascii="Times New Roman" w:hAnsi="Times New Roman"/>
          <w:i/>
          <w:iCs/>
          <w:sz w:val="24"/>
          <w:szCs w:val="24"/>
        </w:rPr>
        <w:t xml:space="preserve"> on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form. </w:t>
      </w:r>
      <w:proofErr w:type="spellStart"/>
      <w:r w:rsidRPr="00035BD6">
        <w:rPr>
          <w:rFonts w:ascii="Times New Roman" w:hAnsi="Times New Roman"/>
          <w:i/>
          <w:iCs/>
          <w:sz w:val="24"/>
          <w:szCs w:val="24"/>
        </w:rPr>
        <w:t>In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addition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to</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document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review</w:t>
      </w:r>
      <w:proofErr w:type="spellEnd"/>
      <w:r w:rsidRPr="00035BD6">
        <w:rPr>
          <w:rFonts w:ascii="Times New Roman" w:hAnsi="Times New Roman"/>
          <w:i/>
          <w:iCs/>
          <w:sz w:val="24"/>
          <w:szCs w:val="24"/>
        </w:rPr>
        <w:t xml:space="preserve"> in </w:t>
      </w:r>
      <w:proofErr w:type="spellStart"/>
      <w:r w:rsidRPr="00035BD6">
        <w:rPr>
          <w:rFonts w:ascii="Times New Roman" w:hAnsi="Times New Roman"/>
          <w:i/>
          <w:iCs/>
          <w:sz w:val="24"/>
          <w:szCs w:val="24"/>
        </w:rPr>
        <w:t>scope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change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and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address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change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field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w:t>
      </w:r>
      <w:proofErr w:type="spellEnd"/>
      <w:r w:rsidRPr="00035BD6">
        <w:rPr>
          <w:rFonts w:ascii="Times New Roman" w:hAnsi="Times New Roman"/>
          <w:i/>
          <w:iCs/>
          <w:sz w:val="24"/>
          <w:szCs w:val="24"/>
        </w:rPr>
        <w:t xml:space="preserve"> can be </w:t>
      </w:r>
      <w:proofErr w:type="spellStart"/>
      <w:r w:rsidRPr="00035BD6">
        <w:rPr>
          <w:rFonts w:ascii="Times New Roman" w:hAnsi="Times New Roman"/>
          <w:i/>
          <w:iCs/>
          <w:sz w:val="24"/>
          <w:szCs w:val="24"/>
        </w:rPr>
        <w:t>carried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out</w:t>
      </w:r>
      <w:proofErr w:type="spellEnd"/>
      <w:r w:rsidRPr="00035BD6">
        <w:rPr>
          <w:rFonts w:ascii="Times New Roman" w:hAnsi="Times New Roman"/>
          <w:i/>
          <w:iCs/>
          <w:sz w:val="24"/>
          <w:szCs w:val="24"/>
        </w:rPr>
        <w:t xml:space="preserve"> in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required</w:t>
      </w:r>
      <w:proofErr w:type="spellEnd"/>
      <w:r w:rsidRPr="00035BD6">
        <w:rPr>
          <w:rFonts w:ascii="Times New Roman" w:hAnsi="Times New Roman"/>
          <w:i/>
          <w:iCs/>
          <w:sz w:val="24"/>
          <w:szCs w:val="24"/>
        </w:rPr>
        <w:t xml:space="preserve"> time </w:t>
      </w:r>
      <w:proofErr w:type="spellStart"/>
      <w:r w:rsidRPr="00035BD6">
        <w:rPr>
          <w:rFonts w:ascii="Times New Roman" w:hAnsi="Times New Roman"/>
          <w:i/>
          <w:iCs/>
          <w:sz w:val="24"/>
          <w:szCs w:val="24"/>
        </w:rPr>
        <w:t>depending</w:t>
      </w:r>
      <w:proofErr w:type="spellEnd"/>
      <w:r w:rsidRPr="00035BD6">
        <w:rPr>
          <w:rFonts w:ascii="Times New Roman" w:hAnsi="Times New Roman"/>
          <w:i/>
          <w:iCs/>
          <w:sz w:val="24"/>
          <w:szCs w:val="24"/>
        </w:rPr>
        <w:t xml:space="preserve"> on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scope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and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production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location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and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recorded</w:t>
      </w:r>
      <w:proofErr w:type="spellEnd"/>
      <w:r w:rsidRPr="00035BD6">
        <w:rPr>
          <w:rFonts w:ascii="Times New Roman" w:hAnsi="Times New Roman"/>
          <w:i/>
          <w:iCs/>
          <w:sz w:val="24"/>
          <w:szCs w:val="24"/>
        </w:rPr>
        <w:t xml:space="preserve"> in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report</w:t>
      </w:r>
      <w:proofErr w:type="spellEnd"/>
      <w:r w:rsidRPr="00035BD6">
        <w:rPr>
          <w:rFonts w:ascii="Times New Roman" w:hAnsi="Times New Roman"/>
          <w:i/>
          <w:iCs/>
          <w:sz w:val="24"/>
          <w:szCs w:val="24"/>
        </w:rPr>
        <w:t>.</w:t>
      </w:r>
    </w:p>
    <w:p w14:paraId="54E14CDD" w14:textId="3A291945"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Belgelendirme komitesi tarafından dokümanlar ve denetim raporu uygun görüldüğü takdirde istenilen değişiklik yapılır. Belgelendirme değişikliği uygun görülmemişse FİRMA’ ya yazı ile bildirilir. Belge değişikliklerinde 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mevcut belgenin geçerlilik süresi değişmez.</w:t>
      </w:r>
    </w:p>
    <w:p w14:paraId="64CA8182" w14:textId="77777777" w:rsidR="00035BD6" w:rsidRDefault="00035BD6" w:rsidP="000824BE">
      <w:pPr>
        <w:autoSpaceDE w:val="0"/>
        <w:autoSpaceDN w:val="0"/>
        <w:adjustRightInd w:val="0"/>
        <w:jc w:val="both"/>
        <w:rPr>
          <w:rFonts w:ascii="Times New Roman" w:hAnsi="Times New Roman"/>
          <w:i/>
          <w:iCs/>
          <w:sz w:val="24"/>
          <w:szCs w:val="24"/>
        </w:rPr>
      </w:pPr>
      <w:proofErr w:type="spellStart"/>
      <w:r w:rsidRPr="00035BD6">
        <w:rPr>
          <w:rFonts w:ascii="Times New Roman" w:hAnsi="Times New Roman"/>
          <w:i/>
          <w:iCs/>
          <w:sz w:val="24"/>
          <w:szCs w:val="24"/>
        </w:rPr>
        <w:lastRenderedPageBreak/>
        <w:t>If</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certification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committee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deems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documents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and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report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appropriate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requested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change</w:t>
      </w:r>
      <w:proofErr w:type="spellEnd"/>
      <w:r w:rsidRPr="00035BD6">
        <w:rPr>
          <w:rFonts w:ascii="Times New Roman" w:hAnsi="Times New Roman"/>
          <w:i/>
          <w:iCs/>
          <w:sz w:val="24"/>
          <w:szCs w:val="24"/>
        </w:rPr>
        <w:t xml:space="preserve"> is </w:t>
      </w:r>
      <w:proofErr w:type="spellStart"/>
      <w:r w:rsidRPr="00035BD6">
        <w:rPr>
          <w:rFonts w:ascii="Times New Roman" w:hAnsi="Times New Roman"/>
          <w:i/>
          <w:iCs/>
          <w:sz w:val="24"/>
          <w:szCs w:val="24"/>
        </w:rPr>
        <w:t>made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If</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certification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change</w:t>
      </w:r>
      <w:proofErr w:type="spellEnd"/>
      <w:r w:rsidRPr="00035BD6">
        <w:rPr>
          <w:rFonts w:ascii="Times New Roman" w:hAnsi="Times New Roman"/>
          <w:i/>
          <w:iCs/>
          <w:sz w:val="24"/>
          <w:szCs w:val="24"/>
        </w:rPr>
        <w:t xml:space="preserve"> is not </w:t>
      </w:r>
      <w:proofErr w:type="spellStart"/>
      <w:r w:rsidRPr="00035BD6">
        <w:rPr>
          <w:rFonts w:ascii="Times New Roman" w:hAnsi="Times New Roman"/>
          <w:i/>
          <w:iCs/>
          <w:sz w:val="24"/>
          <w:szCs w:val="24"/>
        </w:rPr>
        <w:t>deemed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appropriate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COMPANY is </w:t>
      </w:r>
      <w:proofErr w:type="spellStart"/>
      <w:r w:rsidRPr="00035BD6">
        <w:rPr>
          <w:rFonts w:ascii="Times New Roman" w:hAnsi="Times New Roman"/>
          <w:i/>
          <w:iCs/>
          <w:sz w:val="24"/>
          <w:szCs w:val="24"/>
        </w:rPr>
        <w:t>notified</w:t>
      </w:r>
      <w:proofErr w:type="spellEnd"/>
      <w:r w:rsidRPr="00035BD6">
        <w:rPr>
          <w:rFonts w:ascii="Times New Roman" w:hAnsi="Times New Roman"/>
          <w:i/>
          <w:iCs/>
          <w:sz w:val="24"/>
          <w:szCs w:val="24"/>
        </w:rPr>
        <w:t xml:space="preserve"> in </w:t>
      </w:r>
      <w:proofErr w:type="spellStart"/>
      <w:r w:rsidRPr="00035BD6">
        <w:rPr>
          <w:rFonts w:ascii="Times New Roman" w:hAnsi="Times New Roman"/>
          <w:i/>
          <w:iCs/>
          <w:sz w:val="24"/>
          <w:szCs w:val="24"/>
        </w:rPr>
        <w:t>writing</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In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document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changes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validity</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period</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existing</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certification</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COMPANY </w:t>
      </w:r>
      <w:proofErr w:type="spellStart"/>
      <w:r w:rsidRPr="00035BD6">
        <w:rPr>
          <w:rFonts w:ascii="Times New Roman" w:hAnsi="Times New Roman"/>
          <w:i/>
          <w:iCs/>
          <w:sz w:val="24"/>
          <w:szCs w:val="24"/>
        </w:rPr>
        <w:t>does</w:t>
      </w:r>
      <w:proofErr w:type="spellEnd"/>
      <w:r w:rsidRPr="00035BD6">
        <w:rPr>
          <w:rFonts w:ascii="Times New Roman" w:hAnsi="Times New Roman"/>
          <w:i/>
          <w:iCs/>
          <w:sz w:val="24"/>
          <w:szCs w:val="24"/>
        </w:rPr>
        <w:t xml:space="preserve"> not </w:t>
      </w:r>
      <w:proofErr w:type="spellStart"/>
      <w:r w:rsidRPr="00035BD6">
        <w:rPr>
          <w:rFonts w:ascii="Times New Roman" w:hAnsi="Times New Roman"/>
          <w:i/>
          <w:iCs/>
          <w:sz w:val="24"/>
          <w:szCs w:val="24"/>
        </w:rPr>
        <w:t>change</w:t>
      </w:r>
      <w:proofErr w:type="spellEnd"/>
      <w:r w:rsidRPr="00035BD6">
        <w:rPr>
          <w:rFonts w:ascii="Times New Roman" w:hAnsi="Times New Roman"/>
          <w:i/>
          <w:iCs/>
          <w:sz w:val="24"/>
          <w:szCs w:val="24"/>
        </w:rPr>
        <w:t>.</w:t>
      </w:r>
    </w:p>
    <w:p w14:paraId="624EA847" w14:textId="1E18C006" w:rsidR="00F83A06" w:rsidRPr="0054555D" w:rsidRDefault="00F83A06" w:rsidP="000824BE">
      <w:pPr>
        <w:autoSpaceDE w:val="0"/>
        <w:autoSpaceDN w:val="0"/>
        <w:adjustRightInd w:val="0"/>
        <w:jc w:val="both"/>
        <w:rPr>
          <w:rFonts w:ascii="Times New Roman" w:hAnsi="Times New Roman"/>
          <w:b/>
          <w:bCs/>
          <w:sz w:val="24"/>
          <w:szCs w:val="24"/>
        </w:rPr>
      </w:pPr>
      <w:r w:rsidRPr="0054555D">
        <w:rPr>
          <w:rFonts w:ascii="Times New Roman" w:hAnsi="Times New Roman"/>
          <w:b/>
          <w:bCs/>
          <w:sz w:val="24"/>
          <w:szCs w:val="24"/>
        </w:rPr>
        <w:t>Kısa İhbar Denetimleri</w:t>
      </w:r>
      <w:r w:rsidR="00035BD6">
        <w:rPr>
          <w:rFonts w:ascii="Times New Roman" w:hAnsi="Times New Roman"/>
          <w:b/>
          <w:bCs/>
          <w:sz w:val="24"/>
          <w:szCs w:val="24"/>
        </w:rPr>
        <w:t xml:space="preserve"> / </w:t>
      </w:r>
      <w:proofErr w:type="spellStart"/>
      <w:r w:rsidR="00035BD6" w:rsidRPr="00035BD6">
        <w:rPr>
          <w:rFonts w:ascii="Times New Roman" w:hAnsi="Times New Roman"/>
          <w:b/>
          <w:bCs/>
          <w:i/>
          <w:iCs/>
          <w:sz w:val="24"/>
          <w:szCs w:val="24"/>
        </w:rPr>
        <w:t>Short</w:t>
      </w:r>
      <w:proofErr w:type="spellEnd"/>
      <w:r w:rsidR="00035BD6" w:rsidRPr="00035BD6">
        <w:rPr>
          <w:rFonts w:ascii="Times New Roman" w:hAnsi="Times New Roman"/>
          <w:b/>
          <w:bCs/>
          <w:i/>
          <w:iCs/>
          <w:sz w:val="24"/>
          <w:szCs w:val="24"/>
        </w:rPr>
        <w:t xml:space="preserve"> </w:t>
      </w:r>
      <w:proofErr w:type="spellStart"/>
      <w:r w:rsidR="00035BD6" w:rsidRPr="00035BD6">
        <w:rPr>
          <w:rFonts w:ascii="Times New Roman" w:hAnsi="Times New Roman"/>
          <w:b/>
          <w:bCs/>
          <w:i/>
          <w:iCs/>
          <w:sz w:val="24"/>
          <w:szCs w:val="24"/>
        </w:rPr>
        <w:t>Notice</w:t>
      </w:r>
      <w:proofErr w:type="spellEnd"/>
      <w:r w:rsidR="00035BD6" w:rsidRPr="00035BD6">
        <w:rPr>
          <w:rFonts w:ascii="Times New Roman" w:hAnsi="Times New Roman"/>
          <w:b/>
          <w:bCs/>
          <w:i/>
          <w:iCs/>
          <w:sz w:val="24"/>
          <w:szCs w:val="24"/>
        </w:rPr>
        <w:t xml:space="preserve"> </w:t>
      </w:r>
      <w:proofErr w:type="spellStart"/>
      <w:r w:rsidR="00035BD6" w:rsidRPr="00035BD6">
        <w:rPr>
          <w:rFonts w:ascii="Times New Roman" w:hAnsi="Times New Roman"/>
          <w:b/>
          <w:bCs/>
          <w:i/>
          <w:iCs/>
          <w:sz w:val="24"/>
          <w:szCs w:val="24"/>
        </w:rPr>
        <w:t>Audits</w:t>
      </w:r>
      <w:proofErr w:type="spellEnd"/>
    </w:p>
    <w:p w14:paraId="7E9A9E81" w14:textId="2696F06A"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FİRMA’ ya yönelik objektif deliller içeren şikâyetler söz konusu olduğunda, programda olmadığı halde FİRMA’ </w:t>
      </w:r>
      <w:proofErr w:type="spellStart"/>
      <w:r w:rsidRPr="0054555D">
        <w:rPr>
          <w:rFonts w:ascii="Times New Roman" w:hAnsi="Times New Roman"/>
          <w:sz w:val="24"/>
          <w:szCs w:val="24"/>
        </w:rPr>
        <w:t>yla</w:t>
      </w:r>
      <w:proofErr w:type="spellEnd"/>
      <w:r w:rsidRPr="0054555D">
        <w:rPr>
          <w:rFonts w:ascii="Times New Roman" w:hAnsi="Times New Roman"/>
          <w:sz w:val="24"/>
          <w:szCs w:val="24"/>
        </w:rPr>
        <w:t xml:space="preserve"> iletişime geçilerek olağandışı bir denetim gerçekleştirme kararı alınabilir. Bu tür denetimlerde 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mevcut durumu değiştirmesine imkân vermeyecek bir süre önce (en fazla 1 gün önce) FİRMA’ ya haber verilir ve denetim gerçekleştirilir. </w:t>
      </w:r>
    </w:p>
    <w:p w14:paraId="0791EAED" w14:textId="375D6D7D" w:rsidR="00035BD6" w:rsidRPr="00035BD6" w:rsidRDefault="00035BD6" w:rsidP="000824BE">
      <w:pPr>
        <w:autoSpaceDE w:val="0"/>
        <w:autoSpaceDN w:val="0"/>
        <w:adjustRightInd w:val="0"/>
        <w:jc w:val="both"/>
        <w:rPr>
          <w:rFonts w:ascii="Times New Roman" w:hAnsi="Times New Roman"/>
          <w:i/>
          <w:iCs/>
          <w:sz w:val="24"/>
          <w:szCs w:val="24"/>
        </w:rPr>
      </w:pPr>
      <w:proofErr w:type="spellStart"/>
      <w:r w:rsidRPr="00035BD6">
        <w:rPr>
          <w:rFonts w:ascii="Times New Roman" w:hAnsi="Times New Roman"/>
          <w:i/>
          <w:iCs/>
          <w:sz w:val="24"/>
          <w:szCs w:val="24"/>
        </w:rPr>
        <w:t>In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case</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complaints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containing</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objective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evidence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against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COMPANY, it </w:t>
      </w:r>
      <w:proofErr w:type="spellStart"/>
      <w:r w:rsidRPr="00035BD6">
        <w:rPr>
          <w:rFonts w:ascii="Times New Roman" w:hAnsi="Times New Roman"/>
          <w:i/>
          <w:iCs/>
          <w:sz w:val="24"/>
          <w:szCs w:val="24"/>
        </w:rPr>
        <w:t>may</w:t>
      </w:r>
      <w:proofErr w:type="spellEnd"/>
      <w:r w:rsidRPr="00035BD6">
        <w:rPr>
          <w:rFonts w:ascii="Times New Roman" w:hAnsi="Times New Roman"/>
          <w:i/>
          <w:iCs/>
          <w:sz w:val="24"/>
          <w:szCs w:val="24"/>
        </w:rPr>
        <w:t xml:space="preserve"> be </w:t>
      </w:r>
      <w:proofErr w:type="spellStart"/>
      <w:r w:rsidRPr="00035BD6">
        <w:rPr>
          <w:rFonts w:ascii="Times New Roman" w:hAnsi="Times New Roman"/>
          <w:i/>
          <w:iCs/>
          <w:sz w:val="24"/>
          <w:szCs w:val="24"/>
        </w:rPr>
        <w:t>decided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to</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carry</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out</w:t>
      </w:r>
      <w:proofErr w:type="spellEnd"/>
      <w:r w:rsidRPr="00035BD6">
        <w:rPr>
          <w:rFonts w:ascii="Times New Roman" w:hAnsi="Times New Roman"/>
          <w:i/>
          <w:iCs/>
          <w:sz w:val="24"/>
          <w:szCs w:val="24"/>
        </w:rPr>
        <w:t xml:space="preserve"> an </w:t>
      </w:r>
      <w:proofErr w:type="spellStart"/>
      <w:r w:rsidRPr="00035BD6">
        <w:rPr>
          <w:rFonts w:ascii="Times New Roman" w:hAnsi="Times New Roman"/>
          <w:i/>
          <w:iCs/>
          <w:sz w:val="24"/>
          <w:szCs w:val="24"/>
        </w:rPr>
        <w:t>unusual</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by</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contacting</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COMPANY </w:t>
      </w:r>
      <w:proofErr w:type="spellStart"/>
      <w:r w:rsidRPr="00035BD6">
        <w:rPr>
          <w:rFonts w:ascii="Times New Roman" w:hAnsi="Times New Roman"/>
          <w:i/>
          <w:iCs/>
          <w:sz w:val="24"/>
          <w:szCs w:val="24"/>
        </w:rPr>
        <w:t>even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if</w:t>
      </w:r>
      <w:proofErr w:type="spellEnd"/>
      <w:r w:rsidRPr="00035BD6">
        <w:rPr>
          <w:rFonts w:ascii="Times New Roman" w:hAnsi="Times New Roman"/>
          <w:i/>
          <w:iCs/>
          <w:sz w:val="24"/>
          <w:szCs w:val="24"/>
        </w:rPr>
        <w:t xml:space="preserve"> it is not in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programme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In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such</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COMPANY is </w:t>
      </w:r>
      <w:proofErr w:type="spellStart"/>
      <w:r w:rsidRPr="00035BD6">
        <w:rPr>
          <w:rFonts w:ascii="Times New Roman" w:hAnsi="Times New Roman"/>
          <w:i/>
          <w:iCs/>
          <w:sz w:val="24"/>
          <w:szCs w:val="24"/>
        </w:rPr>
        <w:t>notified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before</w:t>
      </w:r>
      <w:proofErr w:type="spellEnd"/>
      <w:r w:rsidRPr="00035BD6">
        <w:rPr>
          <w:rFonts w:ascii="Times New Roman" w:hAnsi="Times New Roman"/>
          <w:i/>
          <w:iCs/>
          <w:sz w:val="24"/>
          <w:szCs w:val="24"/>
        </w:rPr>
        <w:t xml:space="preserve"> a </w:t>
      </w:r>
      <w:proofErr w:type="spellStart"/>
      <w:r w:rsidRPr="00035BD6">
        <w:rPr>
          <w:rFonts w:ascii="Times New Roman" w:hAnsi="Times New Roman"/>
          <w:i/>
          <w:iCs/>
          <w:sz w:val="24"/>
          <w:szCs w:val="24"/>
        </w:rPr>
        <w:t>period</w:t>
      </w:r>
      <w:proofErr w:type="spellEnd"/>
      <w:r w:rsidRPr="00035BD6">
        <w:rPr>
          <w:rFonts w:ascii="Times New Roman" w:hAnsi="Times New Roman"/>
          <w:i/>
          <w:iCs/>
          <w:sz w:val="24"/>
          <w:szCs w:val="24"/>
        </w:rPr>
        <w:t xml:space="preserve"> of time (</w:t>
      </w:r>
      <w:proofErr w:type="spellStart"/>
      <w:r w:rsidRPr="00035BD6">
        <w:rPr>
          <w:rFonts w:ascii="Times New Roman" w:hAnsi="Times New Roman"/>
          <w:i/>
          <w:iCs/>
          <w:sz w:val="24"/>
          <w:szCs w:val="24"/>
        </w:rPr>
        <w:t>maximum</w:t>
      </w:r>
      <w:proofErr w:type="spellEnd"/>
      <w:r w:rsidRPr="00035BD6">
        <w:rPr>
          <w:rFonts w:ascii="Times New Roman" w:hAnsi="Times New Roman"/>
          <w:i/>
          <w:iCs/>
          <w:sz w:val="24"/>
          <w:szCs w:val="24"/>
        </w:rPr>
        <w:t xml:space="preserve"> 1 </w:t>
      </w:r>
      <w:proofErr w:type="spellStart"/>
      <w:r w:rsidRPr="00035BD6">
        <w:rPr>
          <w:rFonts w:ascii="Times New Roman" w:hAnsi="Times New Roman"/>
          <w:i/>
          <w:iCs/>
          <w:sz w:val="24"/>
          <w:szCs w:val="24"/>
        </w:rPr>
        <w:t>day</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before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that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will</w:t>
      </w:r>
      <w:proofErr w:type="spellEnd"/>
      <w:r w:rsidRPr="00035BD6">
        <w:rPr>
          <w:rFonts w:ascii="Times New Roman" w:hAnsi="Times New Roman"/>
          <w:i/>
          <w:iCs/>
          <w:sz w:val="24"/>
          <w:szCs w:val="24"/>
        </w:rPr>
        <w:t xml:space="preserve"> not </w:t>
      </w:r>
      <w:proofErr w:type="spellStart"/>
      <w:r w:rsidRPr="00035BD6">
        <w:rPr>
          <w:rFonts w:ascii="Times New Roman" w:hAnsi="Times New Roman"/>
          <w:i/>
          <w:iCs/>
          <w:sz w:val="24"/>
          <w:szCs w:val="24"/>
        </w:rPr>
        <w:t>allow</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COMPANY </w:t>
      </w:r>
      <w:proofErr w:type="spellStart"/>
      <w:r w:rsidRPr="00035BD6">
        <w:rPr>
          <w:rFonts w:ascii="Times New Roman" w:hAnsi="Times New Roman"/>
          <w:i/>
          <w:iCs/>
          <w:sz w:val="24"/>
          <w:szCs w:val="24"/>
        </w:rPr>
        <w:t>to</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change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current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situation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and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w:t>
      </w:r>
      <w:proofErr w:type="spellEnd"/>
      <w:r w:rsidRPr="00035BD6">
        <w:rPr>
          <w:rFonts w:ascii="Times New Roman" w:hAnsi="Times New Roman"/>
          <w:i/>
          <w:iCs/>
          <w:sz w:val="24"/>
          <w:szCs w:val="24"/>
        </w:rPr>
        <w:t xml:space="preserve"> is </w:t>
      </w:r>
      <w:proofErr w:type="spellStart"/>
      <w:r w:rsidRPr="00035BD6">
        <w:rPr>
          <w:rFonts w:ascii="Times New Roman" w:hAnsi="Times New Roman"/>
          <w:i/>
          <w:iCs/>
          <w:sz w:val="24"/>
          <w:szCs w:val="24"/>
        </w:rPr>
        <w:t>carried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out</w:t>
      </w:r>
      <w:proofErr w:type="spellEnd"/>
      <w:r w:rsidRPr="00035BD6">
        <w:rPr>
          <w:rFonts w:ascii="Times New Roman" w:hAnsi="Times New Roman"/>
          <w:i/>
          <w:iCs/>
          <w:sz w:val="24"/>
          <w:szCs w:val="24"/>
        </w:rPr>
        <w:t>.</w:t>
      </w:r>
    </w:p>
    <w:p w14:paraId="0CBFBE97" w14:textId="0CCE2A01"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denetimi kabul etmemesi halinde belgesi askıya alınır ve durum FİRMA’ ya resmi yazı ile bildirilir. </w:t>
      </w:r>
    </w:p>
    <w:p w14:paraId="5C2E322B" w14:textId="16F6671A" w:rsidR="00035BD6" w:rsidRPr="0054555D" w:rsidRDefault="00035BD6" w:rsidP="000824BE">
      <w:pPr>
        <w:autoSpaceDE w:val="0"/>
        <w:autoSpaceDN w:val="0"/>
        <w:adjustRightInd w:val="0"/>
        <w:jc w:val="both"/>
        <w:rPr>
          <w:rFonts w:ascii="Times New Roman" w:hAnsi="Times New Roman"/>
          <w:sz w:val="24"/>
          <w:szCs w:val="24"/>
        </w:rPr>
      </w:pPr>
      <w:proofErr w:type="spellStart"/>
      <w:r w:rsidRPr="00035BD6">
        <w:rPr>
          <w:rFonts w:ascii="Times New Roman" w:hAnsi="Times New Roman"/>
          <w:i/>
          <w:iCs/>
          <w:sz w:val="24"/>
          <w:szCs w:val="24"/>
        </w:rPr>
        <w:t>If</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COMPANY </w:t>
      </w:r>
      <w:proofErr w:type="spellStart"/>
      <w:r w:rsidRPr="00035BD6">
        <w:rPr>
          <w:rFonts w:ascii="Times New Roman" w:hAnsi="Times New Roman"/>
          <w:i/>
          <w:iCs/>
          <w:sz w:val="24"/>
          <w:szCs w:val="24"/>
        </w:rPr>
        <w:t>does</w:t>
      </w:r>
      <w:proofErr w:type="spellEnd"/>
      <w:r w:rsidRPr="00035BD6">
        <w:rPr>
          <w:rFonts w:ascii="Times New Roman" w:hAnsi="Times New Roman"/>
          <w:i/>
          <w:iCs/>
          <w:sz w:val="24"/>
          <w:szCs w:val="24"/>
        </w:rPr>
        <w:t xml:space="preserve"> not </w:t>
      </w:r>
      <w:proofErr w:type="spellStart"/>
      <w:r w:rsidRPr="00035BD6">
        <w:rPr>
          <w:rFonts w:ascii="Times New Roman" w:hAnsi="Times New Roman"/>
          <w:i/>
          <w:iCs/>
          <w:sz w:val="24"/>
          <w:szCs w:val="24"/>
        </w:rPr>
        <w:t>accept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its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certificate</w:t>
      </w:r>
      <w:proofErr w:type="spellEnd"/>
      <w:r w:rsidRPr="00035BD6">
        <w:rPr>
          <w:rFonts w:ascii="Times New Roman" w:hAnsi="Times New Roman"/>
          <w:i/>
          <w:iCs/>
          <w:sz w:val="24"/>
          <w:szCs w:val="24"/>
        </w:rPr>
        <w:t xml:space="preserve"> is </w:t>
      </w:r>
      <w:proofErr w:type="spellStart"/>
      <w:r w:rsidRPr="00035BD6">
        <w:rPr>
          <w:rFonts w:ascii="Times New Roman" w:hAnsi="Times New Roman"/>
          <w:i/>
          <w:iCs/>
          <w:sz w:val="24"/>
          <w:szCs w:val="24"/>
        </w:rPr>
        <w:t>suspended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and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situation</w:t>
      </w:r>
      <w:proofErr w:type="spellEnd"/>
      <w:r w:rsidRPr="00035BD6">
        <w:rPr>
          <w:rFonts w:ascii="Times New Roman" w:hAnsi="Times New Roman"/>
          <w:i/>
          <w:iCs/>
          <w:sz w:val="24"/>
          <w:szCs w:val="24"/>
        </w:rPr>
        <w:t xml:space="preserve"> is </w:t>
      </w:r>
      <w:proofErr w:type="spellStart"/>
      <w:r w:rsidRPr="00035BD6">
        <w:rPr>
          <w:rFonts w:ascii="Times New Roman" w:hAnsi="Times New Roman"/>
          <w:i/>
          <w:iCs/>
          <w:sz w:val="24"/>
          <w:szCs w:val="24"/>
        </w:rPr>
        <w:t>notified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to</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COMPANY </w:t>
      </w:r>
      <w:proofErr w:type="spellStart"/>
      <w:r w:rsidRPr="00035BD6">
        <w:rPr>
          <w:rFonts w:ascii="Times New Roman" w:hAnsi="Times New Roman"/>
          <w:i/>
          <w:iCs/>
          <w:sz w:val="24"/>
          <w:szCs w:val="24"/>
        </w:rPr>
        <w:t>by</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official</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letter</w:t>
      </w:r>
      <w:proofErr w:type="spellEnd"/>
      <w:r w:rsidRPr="00035BD6">
        <w:rPr>
          <w:rFonts w:ascii="Times New Roman" w:hAnsi="Times New Roman"/>
          <w:sz w:val="24"/>
          <w:szCs w:val="24"/>
        </w:rPr>
        <w:t>.</w:t>
      </w:r>
    </w:p>
    <w:p w14:paraId="32FF66EC" w14:textId="48EFEB0F"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TSE Global yaptığı denetim sonucunda vermiş olduğu belgeyi temel teşkil eden şartların mevcut olmadığını tespit ettiği takdirde yerine getirilmemiş şartların niteliğine göre belgeyi askıya alır veya iptal eder. </w:t>
      </w:r>
    </w:p>
    <w:p w14:paraId="37196E79" w14:textId="29D0714D" w:rsidR="00035BD6" w:rsidRPr="00035BD6" w:rsidRDefault="00035BD6" w:rsidP="000824BE">
      <w:pPr>
        <w:autoSpaceDE w:val="0"/>
        <w:autoSpaceDN w:val="0"/>
        <w:adjustRightInd w:val="0"/>
        <w:jc w:val="both"/>
        <w:rPr>
          <w:rFonts w:ascii="Times New Roman" w:hAnsi="Times New Roman"/>
          <w:i/>
          <w:iCs/>
          <w:sz w:val="24"/>
          <w:szCs w:val="24"/>
        </w:rPr>
      </w:pPr>
      <w:proofErr w:type="spellStart"/>
      <w:r w:rsidRPr="00035BD6">
        <w:rPr>
          <w:rFonts w:ascii="Times New Roman" w:hAnsi="Times New Roman"/>
          <w:i/>
          <w:iCs/>
          <w:sz w:val="24"/>
          <w:szCs w:val="24"/>
        </w:rPr>
        <w:t>If</w:t>
      </w:r>
      <w:proofErr w:type="spellEnd"/>
      <w:r w:rsidRPr="00035BD6">
        <w:rPr>
          <w:rFonts w:ascii="Times New Roman" w:hAnsi="Times New Roman"/>
          <w:i/>
          <w:iCs/>
          <w:sz w:val="24"/>
          <w:szCs w:val="24"/>
        </w:rPr>
        <w:t xml:space="preserve"> TSE Global </w:t>
      </w:r>
      <w:proofErr w:type="spellStart"/>
      <w:r w:rsidRPr="00035BD6">
        <w:rPr>
          <w:rFonts w:ascii="Times New Roman" w:hAnsi="Times New Roman"/>
          <w:i/>
          <w:iCs/>
          <w:sz w:val="24"/>
          <w:szCs w:val="24"/>
        </w:rPr>
        <w:t>determines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that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conditions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that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constitute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basis</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certificate</w:t>
      </w:r>
      <w:proofErr w:type="spellEnd"/>
      <w:r w:rsidRPr="00035BD6">
        <w:rPr>
          <w:rFonts w:ascii="Times New Roman" w:hAnsi="Times New Roman"/>
          <w:i/>
          <w:iCs/>
          <w:sz w:val="24"/>
          <w:szCs w:val="24"/>
        </w:rPr>
        <w:t xml:space="preserve"> it has </w:t>
      </w:r>
      <w:proofErr w:type="spellStart"/>
      <w:r w:rsidRPr="00035BD6">
        <w:rPr>
          <w:rFonts w:ascii="Times New Roman" w:hAnsi="Times New Roman"/>
          <w:i/>
          <w:iCs/>
          <w:sz w:val="24"/>
          <w:szCs w:val="24"/>
        </w:rPr>
        <w:t>issued</w:t>
      </w:r>
      <w:proofErr w:type="spellEnd"/>
      <w:r w:rsidRPr="00035BD6">
        <w:rPr>
          <w:rFonts w:ascii="Times New Roman" w:hAnsi="Times New Roman"/>
          <w:i/>
          <w:iCs/>
          <w:sz w:val="24"/>
          <w:szCs w:val="24"/>
        </w:rPr>
        <w:t xml:space="preserve"> as a </w:t>
      </w:r>
      <w:proofErr w:type="spellStart"/>
      <w:r w:rsidRPr="00035BD6">
        <w:rPr>
          <w:rFonts w:ascii="Times New Roman" w:hAnsi="Times New Roman"/>
          <w:i/>
          <w:iCs/>
          <w:sz w:val="24"/>
          <w:szCs w:val="24"/>
        </w:rPr>
        <w:t>result</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its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are</w:t>
      </w:r>
      <w:proofErr w:type="spellEnd"/>
      <w:r w:rsidRPr="00035BD6">
        <w:rPr>
          <w:rFonts w:ascii="Times New Roman" w:hAnsi="Times New Roman"/>
          <w:i/>
          <w:iCs/>
          <w:sz w:val="24"/>
          <w:szCs w:val="24"/>
        </w:rPr>
        <w:t xml:space="preserve"> not </w:t>
      </w:r>
      <w:proofErr w:type="spellStart"/>
      <w:r w:rsidRPr="00035BD6">
        <w:rPr>
          <w:rFonts w:ascii="Times New Roman" w:hAnsi="Times New Roman"/>
          <w:i/>
          <w:iCs/>
          <w:sz w:val="24"/>
          <w:szCs w:val="24"/>
        </w:rPr>
        <w:t>available</w:t>
      </w:r>
      <w:proofErr w:type="spellEnd"/>
      <w:r w:rsidRPr="00035BD6">
        <w:rPr>
          <w:rFonts w:ascii="Times New Roman" w:hAnsi="Times New Roman"/>
          <w:i/>
          <w:iCs/>
          <w:sz w:val="24"/>
          <w:szCs w:val="24"/>
        </w:rPr>
        <w:t xml:space="preserve">, it </w:t>
      </w:r>
      <w:proofErr w:type="spellStart"/>
      <w:r w:rsidRPr="00035BD6">
        <w:rPr>
          <w:rFonts w:ascii="Times New Roman" w:hAnsi="Times New Roman"/>
          <w:i/>
          <w:iCs/>
          <w:sz w:val="24"/>
          <w:szCs w:val="24"/>
        </w:rPr>
        <w:t>suspends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or</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cancels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certificate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according</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to</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nature</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unfulfilled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conditions</w:t>
      </w:r>
      <w:proofErr w:type="spellEnd"/>
      <w:r w:rsidRPr="00035BD6">
        <w:rPr>
          <w:rFonts w:ascii="Times New Roman" w:hAnsi="Times New Roman"/>
          <w:i/>
          <w:iCs/>
          <w:sz w:val="24"/>
          <w:szCs w:val="24"/>
        </w:rPr>
        <w:t>.</w:t>
      </w:r>
    </w:p>
    <w:p w14:paraId="0B1C2AD4" w14:textId="382E5E88" w:rsidR="00F83A06" w:rsidRPr="0054555D" w:rsidRDefault="00F83A06" w:rsidP="000824BE">
      <w:pPr>
        <w:autoSpaceDE w:val="0"/>
        <w:autoSpaceDN w:val="0"/>
        <w:adjustRightInd w:val="0"/>
        <w:jc w:val="both"/>
        <w:rPr>
          <w:rFonts w:ascii="Times New Roman" w:hAnsi="Times New Roman"/>
          <w:b/>
          <w:bCs/>
          <w:sz w:val="24"/>
          <w:szCs w:val="24"/>
        </w:rPr>
      </w:pPr>
      <w:r w:rsidRPr="0054555D">
        <w:rPr>
          <w:rFonts w:ascii="Times New Roman" w:hAnsi="Times New Roman"/>
          <w:b/>
          <w:bCs/>
          <w:sz w:val="24"/>
          <w:szCs w:val="24"/>
        </w:rPr>
        <w:t xml:space="preserve">7. Transfer Denetimleri </w:t>
      </w:r>
      <w:r w:rsidR="00035BD6">
        <w:rPr>
          <w:rFonts w:ascii="Times New Roman" w:hAnsi="Times New Roman"/>
          <w:b/>
          <w:bCs/>
          <w:sz w:val="24"/>
          <w:szCs w:val="24"/>
        </w:rPr>
        <w:t xml:space="preserve">/ </w:t>
      </w:r>
      <w:r w:rsidR="00035BD6" w:rsidRPr="00035BD6">
        <w:rPr>
          <w:rFonts w:ascii="Times New Roman" w:hAnsi="Times New Roman"/>
          <w:b/>
          <w:bCs/>
          <w:i/>
          <w:iCs/>
          <w:sz w:val="24"/>
          <w:szCs w:val="24"/>
        </w:rPr>
        <w:t xml:space="preserve">Transfer </w:t>
      </w:r>
      <w:proofErr w:type="spellStart"/>
      <w:r w:rsidR="00035BD6" w:rsidRPr="00035BD6">
        <w:rPr>
          <w:rFonts w:ascii="Times New Roman" w:hAnsi="Times New Roman"/>
          <w:b/>
          <w:bCs/>
          <w:i/>
          <w:iCs/>
          <w:sz w:val="24"/>
          <w:szCs w:val="24"/>
        </w:rPr>
        <w:t>Audits</w:t>
      </w:r>
      <w:proofErr w:type="spellEnd"/>
    </w:p>
    <w:p w14:paraId="52A3B83E" w14:textId="361FE491"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Transfer denetimleri, transfer başvuruları nedeniyle yapılan denetimlerdir. Bu denetime karar verilirse süreç yeni bir uygulama olarak kabul edilir. Bu durumda, herhangi bir bölüm hariç tutulmadan tüm bölümler denetlenir.</w:t>
      </w:r>
    </w:p>
    <w:p w14:paraId="00906453" w14:textId="5374E6A3" w:rsidR="00035BD6" w:rsidRPr="00035BD6" w:rsidRDefault="00035BD6" w:rsidP="000824BE">
      <w:pPr>
        <w:autoSpaceDE w:val="0"/>
        <w:autoSpaceDN w:val="0"/>
        <w:adjustRightInd w:val="0"/>
        <w:jc w:val="both"/>
        <w:rPr>
          <w:rFonts w:ascii="Times New Roman" w:hAnsi="Times New Roman"/>
          <w:i/>
          <w:iCs/>
          <w:sz w:val="24"/>
          <w:szCs w:val="24"/>
        </w:rPr>
      </w:pPr>
      <w:r w:rsidRPr="00035BD6">
        <w:rPr>
          <w:rFonts w:ascii="Times New Roman" w:hAnsi="Times New Roman"/>
          <w:i/>
          <w:iCs/>
          <w:sz w:val="24"/>
          <w:szCs w:val="24"/>
        </w:rPr>
        <w:t xml:space="preserve">Transfer </w:t>
      </w:r>
      <w:proofErr w:type="spellStart"/>
      <w:r w:rsidRPr="00035BD6">
        <w:rPr>
          <w:rFonts w:ascii="Times New Roman" w:hAnsi="Times New Roman"/>
          <w:i/>
          <w:iCs/>
          <w:sz w:val="24"/>
          <w:szCs w:val="24"/>
        </w:rPr>
        <w:t>audits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are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carried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out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due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to</w:t>
      </w:r>
      <w:proofErr w:type="spellEnd"/>
      <w:r w:rsidRPr="00035BD6">
        <w:rPr>
          <w:rFonts w:ascii="Times New Roman" w:hAnsi="Times New Roman"/>
          <w:i/>
          <w:iCs/>
          <w:sz w:val="24"/>
          <w:szCs w:val="24"/>
        </w:rPr>
        <w:t xml:space="preserve"> transfer </w:t>
      </w:r>
      <w:proofErr w:type="spellStart"/>
      <w:proofErr w:type="gramStart"/>
      <w:r w:rsidRPr="00035BD6">
        <w:rPr>
          <w:rFonts w:ascii="Times New Roman" w:hAnsi="Times New Roman"/>
          <w:i/>
          <w:iCs/>
          <w:sz w:val="24"/>
          <w:szCs w:val="24"/>
        </w:rPr>
        <w:t>applications.If</w:t>
      </w:r>
      <w:proofErr w:type="spellEnd"/>
      <w:proofErr w:type="gram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this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w:t>
      </w:r>
      <w:proofErr w:type="spellEnd"/>
      <w:r w:rsidRPr="00035BD6">
        <w:rPr>
          <w:rFonts w:ascii="Times New Roman" w:hAnsi="Times New Roman"/>
          <w:i/>
          <w:iCs/>
          <w:sz w:val="24"/>
          <w:szCs w:val="24"/>
        </w:rPr>
        <w:t xml:space="preserve"> is </w:t>
      </w:r>
      <w:proofErr w:type="spellStart"/>
      <w:r w:rsidRPr="00035BD6">
        <w:rPr>
          <w:rFonts w:ascii="Times New Roman" w:hAnsi="Times New Roman"/>
          <w:i/>
          <w:iCs/>
          <w:sz w:val="24"/>
          <w:szCs w:val="24"/>
        </w:rPr>
        <w:t>decided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process</w:t>
      </w:r>
      <w:proofErr w:type="spellEnd"/>
      <w:r w:rsidRPr="00035BD6">
        <w:rPr>
          <w:rFonts w:ascii="Times New Roman" w:hAnsi="Times New Roman"/>
          <w:i/>
          <w:iCs/>
          <w:sz w:val="24"/>
          <w:szCs w:val="24"/>
        </w:rPr>
        <w:t xml:space="preserve"> is </w:t>
      </w:r>
      <w:proofErr w:type="spellStart"/>
      <w:r w:rsidRPr="00035BD6">
        <w:rPr>
          <w:rFonts w:ascii="Times New Roman" w:hAnsi="Times New Roman"/>
          <w:i/>
          <w:iCs/>
          <w:sz w:val="24"/>
          <w:szCs w:val="24"/>
        </w:rPr>
        <w:t>considered</w:t>
      </w:r>
      <w:proofErr w:type="spellEnd"/>
      <w:r w:rsidRPr="00035BD6">
        <w:rPr>
          <w:rFonts w:ascii="Times New Roman" w:hAnsi="Times New Roman"/>
          <w:i/>
          <w:iCs/>
          <w:sz w:val="24"/>
          <w:szCs w:val="24"/>
        </w:rPr>
        <w:t xml:space="preserve"> as a </w:t>
      </w:r>
      <w:proofErr w:type="spellStart"/>
      <w:r w:rsidRPr="00035BD6">
        <w:rPr>
          <w:rFonts w:ascii="Times New Roman" w:hAnsi="Times New Roman"/>
          <w:i/>
          <w:iCs/>
          <w:sz w:val="24"/>
          <w:szCs w:val="24"/>
        </w:rPr>
        <w:t>new</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application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In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this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case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all</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departments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are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without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excluding</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any</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department</w:t>
      </w:r>
      <w:proofErr w:type="spellEnd"/>
      <w:r w:rsidRPr="00035BD6">
        <w:rPr>
          <w:rFonts w:ascii="Times New Roman" w:hAnsi="Times New Roman"/>
          <w:i/>
          <w:iCs/>
          <w:sz w:val="24"/>
          <w:szCs w:val="24"/>
        </w:rPr>
        <w:t>.</w:t>
      </w:r>
    </w:p>
    <w:p w14:paraId="6DE00953" w14:textId="0F3C4DB9"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lastRenderedPageBreak/>
        <w:t>FİRMA, transfer denetimlerinde uygunsuzluk kategorilerinden bağımsız olarak tüm uygunsuzluklar için düzeltici faaliyetlerinin kanıtlarını TSE Global’e sağlamalıdır.</w:t>
      </w:r>
    </w:p>
    <w:p w14:paraId="177E6396" w14:textId="52020156" w:rsidR="00035BD6" w:rsidRPr="00035BD6" w:rsidRDefault="00035BD6" w:rsidP="000824BE">
      <w:pPr>
        <w:autoSpaceDE w:val="0"/>
        <w:autoSpaceDN w:val="0"/>
        <w:adjustRightInd w:val="0"/>
        <w:jc w:val="both"/>
        <w:rPr>
          <w:rFonts w:ascii="Times New Roman" w:hAnsi="Times New Roman"/>
          <w:i/>
          <w:iCs/>
          <w:sz w:val="24"/>
          <w:szCs w:val="24"/>
        </w:rPr>
      </w:pP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COMPANY </w:t>
      </w:r>
      <w:proofErr w:type="spellStart"/>
      <w:r w:rsidRPr="00035BD6">
        <w:rPr>
          <w:rFonts w:ascii="Times New Roman" w:hAnsi="Times New Roman"/>
          <w:i/>
          <w:iCs/>
          <w:sz w:val="24"/>
          <w:szCs w:val="24"/>
        </w:rPr>
        <w:t>must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provide</w:t>
      </w:r>
      <w:proofErr w:type="spellEnd"/>
      <w:r w:rsidRPr="00035BD6">
        <w:rPr>
          <w:rFonts w:ascii="Times New Roman" w:hAnsi="Times New Roman"/>
          <w:i/>
          <w:iCs/>
          <w:sz w:val="24"/>
          <w:szCs w:val="24"/>
        </w:rPr>
        <w:t xml:space="preserve"> TSE Global </w:t>
      </w:r>
      <w:proofErr w:type="spellStart"/>
      <w:r w:rsidRPr="00035BD6">
        <w:rPr>
          <w:rFonts w:ascii="Times New Roman" w:hAnsi="Times New Roman"/>
          <w:i/>
          <w:iCs/>
          <w:sz w:val="24"/>
          <w:szCs w:val="24"/>
        </w:rPr>
        <w:t>with</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evidence</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corrective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actions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for</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all</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non-conformities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regardless</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non-conformity</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categories</w:t>
      </w:r>
      <w:proofErr w:type="spellEnd"/>
      <w:r w:rsidRPr="00035BD6">
        <w:rPr>
          <w:rFonts w:ascii="Times New Roman" w:hAnsi="Times New Roman"/>
          <w:i/>
          <w:iCs/>
          <w:sz w:val="24"/>
          <w:szCs w:val="24"/>
        </w:rPr>
        <w:t xml:space="preserve"> in transfer </w:t>
      </w:r>
      <w:proofErr w:type="spellStart"/>
      <w:r w:rsidRPr="00035BD6">
        <w:rPr>
          <w:rFonts w:ascii="Times New Roman" w:hAnsi="Times New Roman"/>
          <w:i/>
          <w:iCs/>
          <w:sz w:val="24"/>
          <w:szCs w:val="24"/>
        </w:rPr>
        <w:t>audits</w:t>
      </w:r>
      <w:proofErr w:type="spellEnd"/>
      <w:r w:rsidRPr="00035BD6">
        <w:rPr>
          <w:rFonts w:ascii="Times New Roman" w:hAnsi="Times New Roman"/>
          <w:i/>
          <w:iCs/>
          <w:sz w:val="24"/>
          <w:szCs w:val="24"/>
        </w:rPr>
        <w:t>.</w:t>
      </w:r>
    </w:p>
    <w:p w14:paraId="46D29715" w14:textId="10CF4AA4"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Transfer Denetim başvurularında TSE Global, FİRMA</w:t>
      </w:r>
      <w:r w:rsidRPr="0054555D">
        <w:rPr>
          <w:rFonts w:ascii="Times New Roman" w:hAnsi="Times New Roman"/>
          <w:b/>
          <w:bCs/>
          <w:sz w:val="24"/>
          <w:szCs w:val="24"/>
        </w:rPr>
        <w:t>’</w:t>
      </w:r>
      <w:r w:rsidRPr="0054555D">
        <w:rPr>
          <w:rFonts w:ascii="Times New Roman" w:hAnsi="Times New Roman"/>
          <w:sz w:val="24"/>
          <w:szCs w:val="24"/>
        </w:rPr>
        <w:t xml:space="preserve"> dan ve önceki GSTC Onaylanmış Kuruluştan mali değeri olmayan transfer sözleşmesi yapmalarını talep edebilir.</w:t>
      </w:r>
    </w:p>
    <w:p w14:paraId="7B6F2202" w14:textId="3B023D25" w:rsidR="00035BD6" w:rsidRPr="00035BD6" w:rsidRDefault="00035BD6" w:rsidP="000824BE">
      <w:pPr>
        <w:autoSpaceDE w:val="0"/>
        <w:autoSpaceDN w:val="0"/>
        <w:adjustRightInd w:val="0"/>
        <w:jc w:val="both"/>
        <w:rPr>
          <w:rFonts w:ascii="Times New Roman" w:hAnsi="Times New Roman"/>
          <w:i/>
          <w:iCs/>
          <w:sz w:val="24"/>
          <w:szCs w:val="24"/>
        </w:rPr>
      </w:pPr>
      <w:proofErr w:type="spellStart"/>
      <w:r w:rsidRPr="00035BD6">
        <w:rPr>
          <w:rFonts w:ascii="Times New Roman" w:hAnsi="Times New Roman"/>
          <w:i/>
          <w:iCs/>
          <w:sz w:val="24"/>
          <w:szCs w:val="24"/>
        </w:rPr>
        <w:t>In</w:t>
      </w:r>
      <w:proofErr w:type="spellEnd"/>
      <w:r w:rsidRPr="00035BD6">
        <w:rPr>
          <w:rFonts w:ascii="Times New Roman" w:hAnsi="Times New Roman"/>
          <w:i/>
          <w:iCs/>
          <w:sz w:val="24"/>
          <w:szCs w:val="24"/>
        </w:rPr>
        <w:t xml:space="preserve"> Transfer </w:t>
      </w:r>
      <w:proofErr w:type="spellStart"/>
      <w:r w:rsidRPr="00035BD6">
        <w:rPr>
          <w:rFonts w:ascii="Times New Roman" w:hAnsi="Times New Roman"/>
          <w:i/>
          <w:iCs/>
          <w:sz w:val="24"/>
          <w:szCs w:val="24"/>
        </w:rPr>
        <w:t>Audit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applications</w:t>
      </w:r>
      <w:proofErr w:type="spellEnd"/>
      <w:r w:rsidRPr="00035BD6">
        <w:rPr>
          <w:rFonts w:ascii="Times New Roman" w:hAnsi="Times New Roman"/>
          <w:i/>
          <w:iCs/>
          <w:sz w:val="24"/>
          <w:szCs w:val="24"/>
        </w:rPr>
        <w:t xml:space="preserve">, TSE Global </w:t>
      </w:r>
      <w:proofErr w:type="spellStart"/>
      <w:r w:rsidRPr="00035BD6">
        <w:rPr>
          <w:rFonts w:ascii="Times New Roman" w:hAnsi="Times New Roman"/>
          <w:i/>
          <w:iCs/>
          <w:sz w:val="24"/>
          <w:szCs w:val="24"/>
        </w:rPr>
        <w:t>may</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request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COMPANY </w:t>
      </w:r>
      <w:proofErr w:type="spellStart"/>
      <w:r w:rsidRPr="00035BD6">
        <w:rPr>
          <w:rFonts w:ascii="Times New Roman" w:hAnsi="Times New Roman"/>
          <w:i/>
          <w:iCs/>
          <w:sz w:val="24"/>
          <w:szCs w:val="24"/>
        </w:rPr>
        <w:t>and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previous</w:t>
      </w:r>
      <w:proofErr w:type="spellEnd"/>
      <w:r w:rsidRPr="00035BD6">
        <w:rPr>
          <w:rFonts w:ascii="Times New Roman" w:hAnsi="Times New Roman"/>
          <w:i/>
          <w:iCs/>
          <w:sz w:val="24"/>
          <w:szCs w:val="24"/>
        </w:rPr>
        <w:t xml:space="preserve"> GSTC </w:t>
      </w:r>
      <w:proofErr w:type="spellStart"/>
      <w:r w:rsidRPr="00035BD6">
        <w:rPr>
          <w:rFonts w:ascii="Times New Roman" w:hAnsi="Times New Roman"/>
          <w:i/>
          <w:iCs/>
          <w:sz w:val="24"/>
          <w:szCs w:val="24"/>
        </w:rPr>
        <w:t>Notified</w:t>
      </w:r>
      <w:proofErr w:type="spellEnd"/>
      <w:r w:rsidRPr="00035BD6">
        <w:rPr>
          <w:rFonts w:ascii="Times New Roman" w:hAnsi="Times New Roman"/>
          <w:i/>
          <w:iCs/>
          <w:sz w:val="24"/>
          <w:szCs w:val="24"/>
        </w:rPr>
        <w:t xml:space="preserve"> Body </w:t>
      </w:r>
      <w:proofErr w:type="spellStart"/>
      <w:r w:rsidRPr="00035BD6">
        <w:rPr>
          <w:rFonts w:ascii="Times New Roman" w:hAnsi="Times New Roman"/>
          <w:i/>
          <w:iCs/>
          <w:sz w:val="24"/>
          <w:szCs w:val="24"/>
        </w:rPr>
        <w:t>to</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enter</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into</w:t>
      </w:r>
      <w:proofErr w:type="spellEnd"/>
      <w:r w:rsidRPr="00035BD6">
        <w:rPr>
          <w:rFonts w:ascii="Times New Roman" w:hAnsi="Times New Roman"/>
          <w:i/>
          <w:iCs/>
          <w:sz w:val="24"/>
          <w:szCs w:val="24"/>
        </w:rPr>
        <w:t xml:space="preserve"> a </w:t>
      </w:r>
      <w:proofErr w:type="spellStart"/>
      <w:r w:rsidRPr="00035BD6">
        <w:rPr>
          <w:rFonts w:ascii="Times New Roman" w:hAnsi="Times New Roman"/>
          <w:i/>
          <w:iCs/>
          <w:sz w:val="24"/>
          <w:szCs w:val="24"/>
        </w:rPr>
        <w:t>non-financial</w:t>
      </w:r>
      <w:proofErr w:type="spellEnd"/>
      <w:r w:rsidRPr="00035BD6">
        <w:rPr>
          <w:rFonts w:ascii="Times New Roman" w:hAnsi="Times New Roman"/>
          <w:i/>
          <w:iCs/>
          <w:sz w:val="24"/>
          <w:szCs w:val="24"/>
        </w:rPr>
        <w:t xml:space="preserve"> transfer </w:t>
      </w:r>
      <w:proofErr w:type="spellStart"/>
      <w:r w:rsidRPr="00035BD6">
        <w:rPr>
          <w:rFonts w:ascii="Times New Roman" w:hAnsi="Times New Roman"/>
          <w:i/>
          <w:iCs/>
          <w:sz w:val="24"/>
          <w:szCs w:val="24"/>
        </w:rPr>
        <w:t>agreement</w:t>
      </w:r>
      <w:proofErr w:type="spellEnd"/>
      <w:r w:rsidRPr="00035BD6">
        <w:rPr>
          <w:rFonts w:ascii="Times New Roman" w:hAnsi="Times New Roman"/>
          <w:i/>
          <w:iCs/>
          <w:sz w:val="24"/>
          <w:szCs w:val="24"/>
        </w:rPr>
        <w:t>.</w:t>
      </w:r>
    </w:p>
    <w:p w14:paraId="17FAEA0E" w14:textId="58FD2C4C"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TSE Global, transfer başvuruları için 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önceki Onaylanmış Kuruluşu ile iletişime geçebilir ve verilen bilgilere göre 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başvurusunu reddedebilir. Bir önceki onaylanmış kuruluştan bilgi alınamıyorsa, TSE Global başvuruyu yeni bir başvuru olarak değerlendirebilir veya reddedebilir.</w:t>
      </w:r>
    </w:p>
    <w:p w14:paraId="2B5764E5" w14:textId="017113D9" w:rsidR="003B547A" w:rsidRPr="00E201A0" w:rsidRDefault="00035BD6" w:rsidP="000824BE">
      <w:pPr>
        <w:autoSpaceDE w:val="0"/>
        <w:autoSpaceDN w:val="0"/>
        <w:adjustRightInd w:val="0"/>
        <w:jc w:val="both"/>
        <w:rPr>
          <w:rFonts w:ascii="Times New Roman" w:hAnsi="Times New Roman"/>
          <w:i/>
          <w:iCs/>
          <w:color w:val="FF0000"/>
          <w:sz w:val="24"/>
          <w:szCs w:val="24"/>
        </w:rPr>
      </w:pPr>
      <w:r w:rsidRPr="00035BD6">
        <w:rPr>
          <w:rFonts w:ascii="Times New Roman" w:hAnsi="Times New Roman"/>
          <w:i/>
          <w:iCs/>
          <w:sz w:val="24"/>
          <w:szCs w:val="24"/>
        </w:rPr>
        <w:t xml:space="preserve">TSE Global </w:t>
      </w:r>
      <w:proofErr w:type="spellStart"/>
      <w:r w:rsidRPr="00035BD6">
        <w:rPr>
          <w:rFonts w:ascii="Times New Roman" w:hAnsi="Times New Roman"/>
          <w:i/>
          <w:iCs/>
          <w:sz w:val="24"/>
          <w:szCs w:val="24"/>
        </w:rPr>
        <w:t>may</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contact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previous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Notified</w:t>
      </w:r>
      <w:proofErr w:type="spellEnd"/>
      <w:r w:rsidRPr="00035BD6">
        <w:rPr>
          <w:rFonts w:ascii="Times New Roman" w:hAnsi="Times New Roman"/>
          <w:i/>
          <w:iCs/>
          <w:sz w:val="24"/>
          <w:szCs w:val="24"/>
        </w:rPr>
        <w:t xml:space="preserve"> Body of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COMPANY </w:t>
      </w:r>
      <w:proofErr w:type="spellStart"/>
      <w:r w:rsidRPr="00035BD6">
        <w:rPr>
          <w:rFonts w:ascii="Times New Roman" w:hAnsi="Times New Roman"/>
          <w:i/>
          <w:iCs/>
          <w:sz w:val="24"/>
          <w:szCs w:val="24"/>
        </w:rPr>
        <w:t>for</w:t>
      </w:r>
      <w:proofErr w:type="spellEnd"/>
      <w:r w:rsidRPr="00035BD6">
        <w:rPr>
          <w:rFonts w:ascii="Times New Roman" w:hAnsi="Times New Roman"/>
          <w:i/>
          <w:iCs/>
          <w:sz w:val="24"/>
          <w:szCs w:val="24"/>
        </w:rPr>
        <w:t xml:space="preserve"> transfer </w:t>
      </w:r>
      <w:proofErr w:type="spellStart"/>
      <w:r w:rsidRPr="00035BD6">
        <w:rPr>
          <w:rFonts w:ascii="Times New Roman" w:hAnsi="Times New Roman"/>
          <w:i/>
          <w:iCs/>
          <w:sz w:val="24"/>
          <w:szCs w:val="24"/>
        </w:rPr>
        <w:t>applications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and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may</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reject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COMPANY's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application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according</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to</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information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provided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If</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information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cannot</w:t>
      </w:r>
      <w:proofErr w:type="spellEnd"/>
      <w:r w:rsidRPr="00035BD6">
        <w:rPr>
          <w:rFonts w:ascii="Times New Roman" w:hAnsi="Times New Roman"/>
          <w:i/>
          <w:iCs/>
          <w:sz w:val="24"/>
          <w:szCs w:val="24"/>
        </w:rPr>
        <w:t xml:space="preserve"> be </w:t>
      </w:r>
      <w:proofErr w:type="spellStart"/>
      <w:r w:rsidRPr="00035BD6">
        <w:rPr>
          <w:rFonts w:ascii="Times New Roman" w:hAnsi="Times New Roman"/>
          <w:i/>
          <w:iCs/>
          <w:sz w:val="24"/>
          <w:szCs w:val="24"/>
        </w:rPr>
        <w:t>obtained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from</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previous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Notified</w:t>
      </w:r>
      <w:proofErr w:type="spellEnd"/>
      <w:r w:rsidRPr="00035BD6">
        <w:rPr>
          <w:rFonts w:ascii="Times New Roman" w:hAnsi="Times New Roman"/>
          <w:i/>
          <w:iCs/>
          <w:sz w:val="24"/>
          <w:szCs w:val="24"/>
        </w:rPr>
        <w:t xml:space="preserve"> Body, TSE Global </w:t>
      </w:r>
      <w:proofErr w:type="spellStart"/>
      <w:r w:rsidRPr="00035BD6">
        <w:rPr>
          <w:rFonts w:ascii="Times New Roman" w:hAnsi="Times New Roman"/>
          <w:i/>
          <w:iCs/>
          <w:sz w:val="24"/>
          <w:szCs w:val="24"/>
        </w:rPr>
        <w:t>may</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consider</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application</w:t>
      </w:r>
      <w:proofErr w:type="spellEnd"/>
      <w:r w:rsidRPr="00035BD6">
        <w:rPr>
          <w:rFonts w:ascii="Times New Roman" w:hAnsi="Times New Roman"/>
          <w:i/>
          <w:iCs/>
          <w:sz w:val="24"/>
          <w:szCs w:val="24"/>
        </w:rPr>
        <w:t xml:space="preserve"> as </w:t>
      </w:r>
      <w:r w:rsidRPr="00E201A0">
        <w:rPr>
          <w:rFonts w:ascii="Times New Roman" w:hAnsi="Times New Roman"/>
          <w:i/>
          <w:iCs/>
          <w:sz w:val="24"/>
          <w:szCs w:val="24"/>
        </w:rPr>
        <w:t xml:space="preserve">a </w:t>
      </w:r>
      <w:proofErr w:type="spellStart"/>
      <w:r w:rsidRPr="00E201A0">
        <w:rPr>
          <w:rFonts w:ascii="Times New Roman" w:hAnsi="Times New Roman"/>
          <w:i/>
          <w:iCs/>
          <w:sz w:val="24"/>
          <w:szCs w:val="24"/>
        </w:rPr>
        <w:t>new</w:t>
      </w:r>
      <w:proofErr w:type="spellEnd"/>
      <w:r w:rsidRPr="00E201A0">
        <w:rPr>
          <w:rFonts w:ascii="Times New Roman" w:hAnsi="Times New Roman"/>
          <w:i/>
          <w:iCs/>
          <w:sz w:val="24"/>
          <w:szCs w:val="24"/>
        </w:rPr>
        <w:t xml:space="preserve"> </w:t>
      </w:r>
      <w:proofErr w:type="spellStart"/>
      <w:r w:rsidRPr="00E201A0">
        <w:rPr>
          <w:rFonts w:ascii="Times New Roman" w:hAnsi="Times New Roman"/>
          <w:i/>
          <w:iCs/>
          <w:sz w:val="24"/>
          <w:szCs w:val="24"/>
        </w:rPr>
        <w:t>application</w:t>
      </w:r>
      <w:proofErr w:type="spellEnd"/>
      <w:r w:rsidRPr="00E201A0">
        <w:rPr>
          <w:rFonts w:ascii="Times New Roman" w:hAnsi="Times New Roman"/>
          <w:i/>
          <w:iCs/>
          <w:sz w:val="24"/>
          <w:szCs w:val="24"/>
        </w:rPr>
        <w:t xml:space="preserve"> </w:t>
      </w:r>
      <w:proofErr w:type="spellStart"/>
      <w:r w:rsidRPr="00E201A0">
        <w:rPr>
          <w:rFonts w:ascii="Times New Roman" w:hAnsi="Times New Roman"/>
          <w:i/>
          <w:iCs/>
          <w:sz w:val="24"/>
          <w:szCs w:val="24"/>
        </w:rPr>
        <w:t>or</w:t>
      </w:r>
      <w:proofErr w:type="spellEnd"/>
      <w:r w:rsidRPr="00E201A0">
        <w:rPr>
          <w:rFonts w:ascii="Times New Roman" w:hAnsi="Times New Roman"/>
          <w:i/>
          <w:iCs/>
          <w:sz w:val="24"/>
          <w:szCs w:val="24"/>
        </w:rPr>
        <w:t xml:space="preserve"> </w:t>
      </w:r>
      <w:proofErr w:type="spellStart"/>
      <w:r w:rsidRPr="00E201A0">
        <w:rPr>
          <w:rFonts w:ascii="Times New Roman" w:hAnsi="Times New Roman"/>
          <w:i/>
          <w:iCs/>
          <w:sz w:val="24"/>
          <w:szCs w:val="24"/>
        </w:rPr>
        <w:t>reject</w:t>
      </w:r>
      <w:proofErr w:type="spellEnd"/>
      <w:r w:rsidRPr="00E201A0">
        <w:rPr>
          <w:rFonts w:ascii="Times New Roman" w:hAnsi="Times New Roman"/>
          <w:i/>
          <w:iCs/>
          <w:sz w:val="24"/>
          <w:szCs w:val="24"/>
        </w:rPr>
        <w:t xml:space="preserve"> it.</w:t>
      </w:r>
    </w:p>
    <w:p w14:paraId="52C67A4F" w14:textId="77777777" w:rsidR="003B547A" w:rsidRPr="00E201A0" w:rsidRDefault="003B547A" w:rsidP="000824BE">
      <w:pPr>
        <w:autoSpaceDE w:val="0"/>
        <w:autoSpaceDN w:val="0"/>
        <w:adjustRightInd w:val="0"/>
        <w:jc w:val="both"/>
        <w:rPr>
          <w:rFonts w:ascii="Times New Roman" w:hAnsi="Times New Roman"/>
          <w:b/>
          <w:bCs/>
          <w:color w:val="FF0000"/>
        </w:rPr>
      </w:pPr>
      <w:r w:rsidRPr="00E201A0">
        <w:rPr>
          <w:rFonts w:ascii="Times New Roman" w:hAnsi="Times New Roman"/>
          <w:b/>
          <w:bCs/>
          <w:color w:val="FF0000"/>
        </w:rPr>
        <w:t xml:space="preserve">8.Çok Sahalı Kuruluş Belgelendirmesi </w:t>
      </w:r>
    </w:p>
    <w:p w14:paraId="59EE1E12" w14:textId="234F0FBA" w:rsidR="003B547A" w:rsidRDefault="003B547A" w:rsidP="000824BE">
      <w:pPr>
        <w:autoSpaceDE w:val="0"/>
        <w:autoSpaceDN w:val="0"/>
        <w:adjustRightInd w:val="0"/>
        <w:jc w:val="both"/>
        <w:rPr>
          <w:rFonts w:ascii="Times New Roman" w:hAnsi="Times New Roman"/>
          <w:color w:val="FF0000"/>
        </w:rPr>
      </w:pPr>
      <w:r w:rsidRPr="00224906">
        <w:rPr>
          <w:rFonts w:ascii="Times New Roman" w:hAnsi="Times New Roman"/>
          <w:color w:val="FF0000"/>
        </w:rPr>
        <w:t>Turizm faaliyetlerinin ve bunların yönetiminin tek bir</w:t>
      </w:r>
      <w:r>
        <w:rPr>
          <w:rFonts w:ascii="Times New Roman" w:hAnsi="Times New Roman"/>
          <w:color w:val="FF0000"/>
        </w:rPr>
        <w:t xml:space="preserve"> </w:t>
      </w:r>
      <w:r w:rsidRPr="00224906">
        <w:rPr>
          <w:rFonts w:ascii="Times New Roman" w:hAnsi="Times New Roman"/>
          <w:color w:val="FF0000"/>
        </w:rPr>
        <w:t>yönetim sistemi altında farklı tesislerde benzer şekilde yürütüldüğü şekilde gerçekleştiğinde, çok</w:t>
      </w:r>
      <w:r>
        <w:rPr>
          <w:rFonts w:ascii="Times New Roman" w:hAnsi="Times New Roman"/>
          <w:color w:val="FF0000"/>
        </w:rPr>
        <w:t xml:space="preserve"> </w:t>
      </w:r>
      <w:r w:rsidRPr="00224906">
        <w:rPr>
          <w:rFonts w:ascii="Times New Roman" w:hAnsi="Times New Roman"/>
          <w:color w:val="FF0000"/>
        </w:rPr>
        <w:t>tesisli belgelendirme uygulan</w:t>
      </w:r>
      <w:r>
        <w:rPr>
          <w:rFonts w:ascii="Times New Roman" w:hAnsi="Times New Roman"/>
          <w:color w:val="FF0000"/>
        </w:rPr>
        <w:t>maktadır.</w:t>
      </w:r>
      <w:r w:rsidRPr="000C1909">
        <w:rPr>
          <w:rFonts w:eastAsiaTheme="minorHAnsi" w:cs="Calibri"/>
          <w:color w:val="000000"/>
          <w:sz w:val="20"/>
          <w:szCs w:val="20"/>
          <w:lang w:eastAsia="en-US"/>
        </w:rPr>
        <w:t xml:space="preserve"> </w:t>
      </w:r>
      <w:r w:rsidRPr="000C1909">
        <w:rPr>
          <w:rFonts w:ascii="Times New Roman" w:hAnsi="Times New Roman"/>
          <w:color w:val="FF0000"/>
        </w:rPr>
        <w:t>Tüm tesislerin merkez ofis ile doğrudan yasal veya sözleşmeye dayalı bir bağlantısı vardır</w:t>
      </w:r>
      <w:r>
        <w:rPr>
          <w:rFonts w:ascii="Times New Roman" w:hAnsi="Times New Roman"/>
          <w:color w:val="FF0000"/>
        </w:rPr>
        <w:t xml:space="preserve"> </w:t>
      </w:r>
      <w:r w:rsidRPr="000C1909">
        <w:rPr>
          <w:rFonts w:ascii="Times New Roman" w:hAnsi="Times New Roman"/>
          <w:color w:val="FF0000"/>
        </w:rPr>
        <w:t>ve ortak bir sürdürülebilirlik yönetim sistemine tabidir.</w:t>
      </w:r>
      <w:r w:rsidRPr="00033A99">
        <w:rPr>
          <w:rFonts w:ascii="Times New Roman" w:hAnsi="Times New Roman"/>
          <w:color w:val="FF0000"/>
        </w:rPr>
        <w:t xml:space="preserve"> </w:t>
      </w:r>
      <w:r>
        <w:rPr>
          <w:rFonts w:ascii="Times New Roman" w:hAnsi="Times New Roman"/>
          <w:color w:val="FF0000"/>
        </w:rPr>
        <w:t>Çok Sahalı Kuruluş</w:t>
      </w:r>
      <w:r w:rsidRPr="00E148EA">
        <w:rPr>
          <w:rFonts w:ascii="Times New Roman" w:hAnsi="Times New Roman"/>
          <w:color w:val="FF0000"/>
        </w:rPr>
        <w:t xml:space="preserve"> Belgelendirme</w:t>
      </w:r>
      <w:r>
        <w:rPr>
          <w:rFonts w:ascii="Times New Roman" w:hAnsi="Times New Roman"/>
          <w:color w:val="FF0000"/>
        </w:rPr>
        <w:t xml:space="preserve"> süreci</w:t>
      </w:r>
      <w:r w:rsidRPr="00E148EA">
        <w:rPr>
          <w:rFonts w:ascii="Times New Roman" w:hAnsi="Times New Roman"/>
          <w:color w:val="FF0000"/>
        </w:rPr>
        <w:t xml:space="preserve"> ile ilgili şartların detayları TL-GTSC-00</w:t>
      </w:r>
      <w:r>
        <w:rPr>
          <w:rFonts w:ascii="Times New Roman" w:hAnsi="Times New Roman"/>
          <w:color w:val="FF0000"/>
        </w:rPr>
        <w:t>6</w:t>
      </w:r>
      <w:r w:rsidRPr="00E148EA">
        <w:rPr>
          <w:rFonts w:ascii="Times New Roman" w:hAnsi="Times New Roman"/>
          <w:color w:val="FF0000"/>
        </w:rPr>
        <w:t xml:space="preserve"> </w:t>
      </w:r>
      <w:r>
        <w:rPr>
          <w:rFonts w:ascii="Times New Roman" w:hAnsi="Times New Roman"/>
          <w:color w:val="FF0000"/>
        </w:rPr>
        <w:t xml:space="preserve">Çoklu Saha Tetkik </w:t>
      </w:r>
      <w:proofErr w:type="spellStart"/>
      <w:r>
        <w:rPr>
          <w:rFonts w:ascii="Times New Roman" w:hAnsi="Times New Roman"/>
          <w:color w:val="FF0000"/>
        </w:rPr>
        <w:t>Talimatı’nda</w:t>
      </w:r>
      <w:proofErr w:type="spellEnd"/>
      <w:r>
        <w:rPr>
          <w:rFonts w:ascii="Times New Roman" w:hAnsi="Times New Roman"/>
          <w:color w:val="FF0000"/>
        </w:rPr>
        <w:t xml:space="preserve"> detaylandırılmıştır.</w:t>
      </w:r>
    </w:p>
    <w:p w14:paraId="3FFC9AEC" w14:textId="6A132F31" w:rsidR="003B547A" w:rsidRPr="003B547A" w:rsidRDefault="003B547A" w:rsidP="000824BE">
      <w:pPr>
        <w:autoSpaceDE w:val="0"/>
        <w:autoSpaceDN w:val="0"/>
        <w:adjustRightInd w:val="0"/>
        <w:jc w:val="both"/>
        <w:rPr>
          <w:rFonts w:ascii="Times New Roman" w:hAnsi="Times New Roman"/>
          <w:i/>
          <w:iCs/>
          <w:color w:val="FF0000"/>
        </w:rPr>
      </w:pPr>
      <w:r w:rsidRPr="008F182B">
        <w:rPr>
          <w:rFonts w:ascii="Times New Roman" w:hAnsi="Times New Roman"/>
          <w:i/>
          <w:iCs/>
          <w:color w:val="FF0000"/>
        </w:rPr>
        <w:t xml:space="preserve">Multi-site </w:t>
      </w:r>
      <w:proofErr w:type="spellStart"/>
      <w:r w:rsidRPr="008F182B">
        <w:rPr>
          <w:rFonts w:ascii="Times New Roman" w:hAnsi="Times New Roman"/>
          <w:i/>
          <w:iCs/>
          <w:color w:val="FF0000"/>
        </w:rPr>
        <w:t>certification</w:t>
      </w:r>
      <w:proofErr w:type="spellEnd"/>
      <w:r w:rsidRPr="008F182B">
        <w:rPr>
          <w:rFonts w:ascii="Times New Roman" w:hAnsi="Times New Roman"/>
          <w:i/>
          <w:iCs/>
          <w:color w:val="FF0000"/>
        </w:rPr>
        <w:t xml:space="preserve"> is </w:t>
      </w:r>
      <w:proofErr w:type="spellStart"/>
      <w:r w:rsidRPr="008F182B">
        <w:rPr>
          <w:rFonts w:ascii="Times New Roman" w:hAnsi="Times New Roman"/>
          <w:i/>
          <w:iCs/>
          <w:color w:val="FF0000"/>
        </w:rPr>
        <w:t>applied</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when</w:t>
      </w:r>
      <w:proofErr w:type="spellEnd"/>
      <w:r w:rsidRPr="008F182B">
        <w:rPr>
          <w:rFonts w:ascii="Times New Roman" w:hAnsi="Times New Roman"/>
          <w:i/>
          <w:iCs/>
          <w:color w:val="FF0000"/>
        </w:rPr>
        <w:t xml:space="preserve"> it is </w:t>
      </w:r>
      <w:proofErr w:type="spellStart"/>
      <w:r w:rsidRPr="008F182B">
        <w:rPr>
          <w:rFonts w:ascii="Times New Roman" w:hAnsi="Times New Roman"/>
          <w:i/>
          <w:iCs/>
          <w:color w:val="FF0000"/>
        </w:rPr>
        <w:t>realised</w:t>
      </w:r>
      <w:proofErr w:type="spellEnd"/>
      <w:r w:rsidRPr="008F182B">
        <w:rPr>
          <w:rFonts w:ascii="Times New Roman" w:hAnsi="Times New Roman"/>
          <w:i/>
          <w:iCs/>
          <w:color w:val="FF0000"/>
        </w:rPr>
        <w:t xml:space="preserve"> in </w:t>
      </w:r>
      <w:proofErr w:type="spellStart"/>
      <w:r w:rsidRPr="008F182B">
        <w:rPr>
          <w:rFonts w:ascii="Times New Roman" w:hAnsi="Times New Roman"/>
          <w:i/>
          <w:iCs/>
          <w:color w:val="FF0000"/>
        </w:rPr>
        <w:t>such</w:t>
      </w:r>
      <w:proofErr w:type="spellEnd"/>
      <w:r w:rsidRPr="008F182B">
        <w:rPr>
          <w:rFonts w:ascii="Times New Roman" w:hAnsi="Times New Roman"/>
          <w:i/>
          <w:iCs/>
          <w:color w:val="FF0000"/>
        </w:rPr>
        <w:t xml:space="preserve"> a </w:t>
      </w:r>
      <w:proofErr w:type="spellStart"/>
      <w:r w:rsidRPr="008F182B">
        <w:rPr>
          <w:rFonts w:ascii="Times New Roman" w:hAnsi="Times New Roman"/>
          <w:i/>
          <w:iCs/>
          <w:color w:val="FF0000"/>
        </w:rPr>
        <w:t>way</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that</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tourism</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activities</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and</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their</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management</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are</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carried</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out</w:t>
      </w:r>
      <w:proofErr w:type="spellEnd"/>
      <w:r w:rsidRPr="008F182B">
        <w:rPr>
          <w:rFonts w:ascii="Times New Roman" w:hAnsi="Times New Roman"/>
          <w:i/>
          <w:iCs/>
          <w:color w:val="FF0000"/>
        </w:rPr>
        <w:t xml:space="preserve"> in a </w:t>
      </w:r>
      <w:proofErr w:type="spellStart"/>
      <w:r w:rsidRPr="008F182B">
        <w:rPr>
          <w:rFonts w:ascii="Times New Roman" w:hAnsi="Times New Roman"/>
          <w:i/>
          <w:iCs/>
          <w:color w:val="FF0000"/>
        </w:rPr>
        <w:t>similar</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way</w:t>
      </w:r>
      <w:proofErr w:type="spellEnd"/>
      <w:r w:rsidRPr="008F182B">
        <w:rPr>
          <w:rFonts w:ascii="Times New Roman" w:hAnsi="Times New Roman"/>
          <w:i/>
          <w:iCs/>
          <w:color w:val="FF0000"/>
        </w:rPr>
        <w:t xml:space="preserve"> at </w:t>
      </w:r>
      <w:proofErr w:type="spellStart"/>
      <w:r w:rsidRPr="008F182B">
        <w:rPr>
          <w:rFonts w:ascii="Times New Roman" w:hAnsi="Times New Roman"/>
          <w:i/>
          <w:iCs/>
          <w:color w:val="FF0000"/>
        </w:rPr>
        <w:t>different</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sites</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under</w:t>
      </w:r>
      <w:proofErr w:type="spellEnd"/>
      <w:r w:rsidRPr="008F182B">
        <w:rPr>
          <w:rFonts w:ascii="Times New Roman" w:hAnsi="Times New Roman"/>
          <w:i/>
          <w:iCs/>
          <w:color w:val="FF0000"/>
        </w:rPr>
        <w:t xml:space="preserve"> a </w:t>
      </w:r>
      <w:proofErr w:type="spellStart"/>
      <w:r w:rsidRPr="008F182B">
        <w:rPr>
          <w:rFonts w:ascii="Times New Roman" w:hAnsi="Times New Roman"/>
          <w:i/>
          <w:iCs/>
          <w:color w:val="FF0000"/>
        </w:rPr>
        <w:t>single</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management</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system</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All</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sites</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have</w:t>
      </w:r>
      <w:proofErr w:type="spellEnd"/>
      <w:r w:rsidRPr="008F182B">
        <w:rPr>
          <w:rFonts w:ascii="Times New Roman" w:hAnsi="Times New Roman"/>
          <w:i/>
          <w:iCs/>
          <w:color w:val="FF0000"/>
        </w:rPr>
        <w:t xml:space="preserve"> a </w:t>
      </w:r>
      <w:proofErr w:type="spellStart"/>
      <w:r w:rsidRPr="008F182B">
        <w:rPr>
          <w:rFonts w:ascii="Times New Roman" w:hAnsi="Times New Roman"/>
          <w:i/>
          <w:iCs/>
          <w:color w:val="FF0000"/>
        </w:rPr>
        <w:t>direct</w:t>
      </w:r>
      <w:proofErr w:type="spellEnd"/>
      <w:r w:rsidRPr="008F182B">
        <w:rPr>
          <w:rFonts w:ascii="Times New Roman" w:hAnsi="Times New Roman"/>
          <w:i/>
          <w:iCs/>
          <w:color w:val="FF0000"/>
        </w:rPr>
        <w:t xml:space="preserve"> legal </w:t>
      </w:r>
      <w:proofErr w:type="spellStart"/>
      <w:r w:rsidRPr="008F182B">
        <w:rPr>
          <w:rFonts w:ascii="Times New Roman" w:hAnsi="Times New Roman"/>
          <w:i/>
          <w:iCs/>
          <w:color w:val="FF0000"/>
        </w:rPr>
        <w:t>or</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contractual</w:t>
      </w:r>
      <w:proofErr w:type="spellEnd"/>
      <w:r w:rsidRPr="008F182B">
        <w:rPr>
          <w:rFonts w:ascii="Times New Roman" w:hAnsi="Times New Roman"/>
          <w:i/>
          <w:iCs/>
          <w:color w:val="FF0000"/>
        </w:rPr>
        <w:t xml:space="preserve"> link </w:t>
      </w:r>
      <w:proofErr w:type="spellStart"/>
      <w:r w:rsidRPr="008F182B">
        <w:rPr>
          <w:rFonts w:ascii="Times New Roman" w:hAnsi="Times New Roman"/>
          <w:i/>
          <w:iCs/>
          <w:color w:val="FF0000"/>
        </w:rPr>
        <w:t>with</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the</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head</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office</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and</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are</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subject</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to</w:t>
      </w:r>
      <w:proofErr w:type="spellEnd"/>
      <w:r w:rsidRPr="008F182B">
        <w:rPr>
          <w:rFonts w:ascii="Times New Roman" w:hAnsi="Times New Roman"/>
          <w:i/>
          <w:iCs/>
          <w:color w:val="FF0000"/>
        </w:rPr>
        <w:t xml:space="preserve"> a </w:t>
      </w:r>
      <w:proofErr w:type="spellStart"/>
      <w:r w:rsidRPr="008F182B">
        <w:rPr>
          <w:rFonts w:ascii="Times New Roman" w:hAnsi="Times New Roman"/>
          <w:i/>
          <w:iCs/>
          <w:color w:val="FF0000"/>
        </w:rPr>
        <w:t>common</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sustainability</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management</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system</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Details</w:t>
      </w:r>
      <w:proofErr w:type="spellEnd"/>
      <w:r w:rsidRPr="008F182B">
        <w:rPr>
          <w:rFonts w:ascii="Times New Roman" w:hAnsi="Times New Roman"/>
          <w:i/>
          <w:iCs/>
          <w:color w:val="FF0000"/>
        </w:rPr>
        <w:t xml:space="preserve"> of </w:t>
      </w:r>
      <w:proofErr w:type="spellStart"/>
      <w:r w:rsidRPr="008F182B">
        <w:rPr>
          <w:rFonts w:ascii="Times New Roman" w:hAnsi="Times New Roman"/>
          <w:i/>
          <w:iCs/>
          <w:color w:val="FF0000"/>
        </w:rPr>
        <w:t>the</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requirements</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for</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the</w:t>
      </w:r>
      <w:proofErr w:type="spellEnd"/>
      <w:r w:rsidRPr="008F182B">
        <w:rPr>
          <w:rFonts w:ascii="Times New Roman" w:hAnsi="Times New Roman"/>
          <w:i/>
          <w:iCs/>
          <w:color w:val="FF0000"/>
        </w:rPr>
        <w:t xml:space="preserve"> Multi-site </w:t>
      </w:r>
      <w:proofErr w:type="spellStart"/>
      <w:r w:rsidRPr="008F182B">
        <w:rPr>
          <w:rFonts w:ascii="Times New Roman" w:hAnsi="Times New Roman"/>
          <w:i/>
          <w:iCs/>
          <w:color w:val="FF0000"/>
        </w:rPr>
        <w:t>Organisation</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Certification</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process</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are</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detailed</w:t>
      </w:r>
      <w:proofErr w:type="spellEnd"/>
      <w:r w:rsidRPr="008F182B">
        <w:rPr>
          <w:rFonts w:ascii="Times New Roman" w:hAnsi="Times New Roman"/>
          <w:i/>
          <w:iCs/>
          <w:color w:val="FF0000"/>
        </w:rPr>
        <w:t xml:space="preserve"> in TL-GTSC-006 Multi-site </w:t>
      </w:r>
      <w:proofErr w:type="spellStart"/>
      <w:r w:rsidRPr="008F182B">
        <w:rPr>
          <w:rFonts w:ascii="Times New Roman" w:hAnsi="Times New Roman"/>
          <w:i/>
          <w:iCs/>
          <w:color w:val="FF0000"/>
        </w:rPr>
        <w:t>Audit</w:t>
      </w:r>
      <w:proofErr w:type="spellEnd"/>
      <w:r w:rsidRPr="008F182B">
        <w:rPr>
          <w:rFonts w:ascii="Times New Roman" w:hAnsi="Times New Roman"/>
          <w:i/>
          <w:iCs/>
          <w:color w:val="FF0000"/>
        </w:rPr>
        <w:t xml:space="preserve"> </w:t>
      </w:r>
      <w:proofErr w:type="spellStart"/>
      <w:r w:rsidRPr="008F182B">
        <w:rPr>
          <w:rFonts w:ascii="Times New Roman" w:hAnsi="Times New Roman"/>
          <w:i/>
          <w:iCs/>
          <w:color w:val="FF0000"/>
        </w:rPr>
        <w:t>Instruction</w:t>
      </w:r>
      <w:proofErr w:type="spellEnd"/>
      <w:r w:rsidRPr="008F182B">
        <w:rPr>
          <w:rFonts w:ascii="Times New Roman" w:hAnsi="Times New Roman"/>
          <w:i/>
          <w:iCs/>
          <w:color w:val="FF0000"/>
        </w:rPr>
        <w:t>.</w:t>
      </w:r>
    </w:p>
    <w:p w14:paraId="0FF1E45E" w14:textId="0D53BD74" w:rsidR="00F83A06" w:rsidRPr="00E201A0" w:rsidRDefault="00E201A0" w:rsidP="000824BE">
      <w:pPr>
        <w:autoSpaceDE w:val="0"/>
        <w:autoSpaceDN w:val="0"/>
        <w:adjustRightInd w:val="0"/>
        <w:jc w:val="both"/>
        <w:rPr>
          <w:rFonts w:ascii="Times New Roman" w:hAnsi="Times New Roman"/>
          <w:b/>
          <w:bCs/>
          <w:i/>
          <w:iCs/>
          <w:color w:val="FF0000"/>
          <w:sz w:val="24"/>
          <w:szCs w:val="24"/>
        </w:rPr>
      </w:pPr>
      <w:r w:rsidRPr="00E201A0">
        <w:rPr>
          <w:rFonts w:ascii="Times New Roman" w:hAnsi="Times New Roman"/>
          <w:b/>
          <w:bCs/>
          <w:color w:val="FF0000"/>
          <w:sz w:val="24"/>
          <w:szCs w:val="24"/>
        </w:rPr>
        <w:t>9</w:t>
      </w:r>
      <w:r w:rsidR="00F83A06" w:rsidRPr="00E201A0">
        <w:rPr>
          <w:rFonts w:ascii="Times New Roman" w:hAnsi="Times New Roman"/>
          <w:b/>
          <w:bCs/>
          <w:color w:val="FF0000"/>
          <w:sz w:val="24"/>
          <w:szCs w:val="24"/>
        </w:rPr>
        <w:t>.Grup Kuruluş Belgelendirmesi</w:t>
      </w:r>
      <w:r w:rsidR="00035BD6" w:rsidRPr="00E201A0">
        <w:rPr>
          <w:rFonts w:ascii="Times New Roman" w:hAnsi="Times New Roman"/>
          <w:b/>
          <w:bCs/>
          <w:color w:val="FF0000"/>
          <w:sz w:val="24"/>
          <w:szCs w:val="24"/>
        </w:rPr>
        <w:t xml:space="preserve"> / </w:t>
      </w:r>
      <w:proofErr w:type="spellStart"/>
      <w:r w:rsidR="00035BD6" w:rsidRPr="00E201A0">
        <w:rPr>
          <w:rFonts w:ascii="Times New Roman" w:hAnsi="Times New Roman"/>
          <w:b/>
          <w:bCs/>
          <w:i/>
          <w:iCs/>
          <w:color w:val="FF0000"/>
          <w:sz w:val="24"/>
          <w:szCs w:val="24"/>
        </w:rPr>
        <w:t>Group</w:t>
      </w:r>
      <w:proofErr w:type="spellEnd"/>
      <w:r w:rsidR="00035BD6" w:rsidRPr="00E201A0">
        <w:rPr>
          <w:rFonts w:ascii="Times New Roman" w:hAnsi="Times New Roman"/>
          <w:b/>
          <w:bCs/>
          <w:i/>
          <w:iCs/>
          <w:color w:val="FF0000"/>
          <w:sz w:val="24"/>
          <w:szCs w:val="24"/>
        </w:rPr>
        <w:t xml:space="preserve"> </w:t>
      </w:r>
      <w:proofErr w:type="spellStart"/>
      <w:r w:rsidR="00035BD6" w:rsidRPr="00E201A0">
        <w:rPr>
          <w:rFonts w:ascii="Times New Roman" w:hAnsi="Times New Roman"/>
          <w:b/>
          <w:bCs/>
          <w:i/>
          <w:iCs/>
          <w:color w:val="FF0000"/>
          <w:sz w:val="24"/>
          <w:szCs w:val="24"/>
        </w:rPr>
        <w:t>Organisation</w:t>
      </w:r>
      <w:proofErr w:type="spellEnd"/>
      <w:r w:rsidR="00035BD6" w:rsidRPr="00E201A0">
        <w:rPr>
          <w:rFonts w:ascii="Times New Roman" w:hAnsi="Times New Roman"/>
          <w:b/>
          <w:bCs/>
          <w:i/>
          <w:iCs/>
          <w:color w:val="FF0000"/>
          <w:sz w:val="24"/>
          <w:szCs w:val="24"/>
        </w:rPr>
        <w:t xml:space="preserve"> </w:t>
      </w:r>
      <w:proofErr w:type="spellStart"/>
      <w:r w:rsidR="00035BD6" w:rsidRPr="00E201A0">
        <w:rPr>
          <w:rFonts w:ascii="Times New Roman" w:hAnsi="Times New Roman"/>
          <w:b/>
          <w:bCs/>
          <w:i/>
          <w:iCs/>
          <w:color w:val="FF0000"/>
          <w:sz w:val="24"/>
          <w:szCs w:val="24"/>
        </w:rPr>
        <w:t>Certification</w:t>
      </w:r>
      <w:proofErr w:type="spellEnd"/>
    </w:p>
    <w:p w14:paraId="6865C46B" w14:textId="77777777" w:rsidR="003B547A" w:rsidRDefault="003B547A" w:rsidP="000824BE">
      <w:pPr>
        <w:autoSpaceDE w:val="0"/>
        <w:autoSpaceDN w:val="0"/>
        <w:adjustRightInd w:val="0"/>
        <w:jc w:val="both"/>
        <w:rPr>
          <w:rFonts w:ascii="Times New Roman" w:hAnsi="Times New Roman"/>
          <w:color w:val="FF0000"/>
        </w:rPr>
      </w:pPr>
      <w:r w:rsidRPr="003B547A">
        <w:rPr>
          <w:rFonts w:ascii="Times New Roman" w:hAnsi="Times New Roman"/>
          <w:color w:val="FF0000"/>
        </w:rPr>
        <w:t xml:space="preserve">Birden fazla küçük ve/veya orta ölçekli turizm işletmesine (oteller/konaklama yerleri ve tur operatörleri) GSTC kriterlerine göre tek belgelendirme sağlayabilir. Grup organizasyonunun belgelendirme hizmetinin verilebilmesi için her grup üyesinin tüzel kişi olması ve grup üyelerinin faaliyetlerini aynı yönetim sistemi altında yürütmesi gerekmektedir. Grup Belgelendirme ile ilgili şartların ve belgelendirme sürecinin detayları TL-GTSC-009 Grup Belgelendirme </w:t>
      </w:r>
      <w:proofErr w:type="spellStart"/>
      <w:r w:rsidRPr="003B547A">
        <w:rPr>
          <w:rFonts w:ascii="Times New Roman" w:hAnsi="Times New Roman"/>
          <w:color w:val="FF0000"/>
        </w:rPr>
        <w:t>Talimatı’nda</w:t>
      </w:r>
      <w:proofErr w:type="spellEnd"/>
      <w:r w:rsidRPr="003B547A">
        <w:rPr>
          <w:rFonts w:ascii="Times New Roman" w:hAnsi="Times New Roman"/>
          <w:color w:val="FF0000"/>
        </w:rPr>
        <w:t xml:space="preserve"> tanımlanmış olup; ilgili talimat </w:t>
      </w:r>
      <w:r w:rsidRPr="003B547A">
        <w:rPr>
          <w:rFonts w:ascii="Times New Roman" w:hAnsi="Times New Roman"/>
          <w:color w:val="FF0000"/>
        </w:rPr>
        <w:lastRenderedPageBreak/>
        <w:t>www.tseglobal.com.tr adresinde güncel olarak yayınlanmaktadır. Grup Belgelendirme ile ilgili grup belgelendirme için geçerli şartlar, TSE Global ve Grup arasındaki iletişim süreci, Yaptırımlar, Grup Belgelendirme Sürdürülebilirlik Yönetim Sisteminin değerlendirme süreci ile ilgili gereklilikler tanımlanmıştır.</w:t>
      </w:r>
    </w:p>
    <w:p w14:paraId="27AA6A1F" w14:textId="7957A21E" w:rsidR="00F83A06" w:rsidRDefault="003B547A" w:rsidP="000824BE">
      <w:pPr>
        <w:autoSpaceDE w:val="0"/>
        <w:autoSpaceDN w:val="0"/>
        <w:adjustRightInd w:val="0"/>
        <w:jc w:val="both"/>
        <w:rPr>
          <w:rFonts w:ascii="Times New Roman" w:hAnsi="Times New Roman"/>
          <w:i/>
          <w:iCs/>
          <w:color w:val="FF0000"/>
        </w:rPr>
      </w:pPr>
      <w:proofErr w:type="spellStart"/>
      <w:r w:rsidRPr="003B547A">
        <w:rPr>
          <w:rFonts w:ascii="Times New Roman" w:hAnsi="Times New Roman"/>
          <w:i/>
          <w:iCs/>
          <w:color w:val="FF0000"/>
        </w:rPr>
        <w:t>It</w:t>
      </w:r>
      <w:proofErr w:type="spellEnd"/>
      <w:r w:rsidRPr="003B547A">
        <w:rPr>
          <w:rFonts w:ascii="Times New Roman" w:hAnsi="Times New Roman"/>
          <w:i/>
          <w:iCs/>
          <w:color w:val="FF0000"/>
        </w:rPr>
        <w:t xml:space="preserve"> can </w:t>
      </w:r>
      <w:proofErr w:type="spellStart"/>
      <w:r w:rsidRPr="003B547A">
        <w:rPr>
          <w:rFonts w:ascii="Times New Roman" w:hAnsi="Times New Roman"/>
          <w:i/>
          <w:iCs/>
          <w:color w:val="FF0000"/>
        </w:rPr>
        <w:t>provide</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single</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certification</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to</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more</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than</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one</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small</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and</w:t>
      </w:r>
      <w:proofErr w:type="spellEnd"/>
      <w:r w:rsidRPr="003B547A">
        <w:rPr>
          <w:rFonts w:ascii="Times New Roman" w:hAnsi="Times New Roman"/>
          <w:i/>
          <w:iCs/>
          <w:color w:val="FF0000"/>
        </w:rPr>
        <w:t>/</w:t>
      </w:r>
      <w:proofErr w:type="spellStart"/>
      <w:r w:rsidRPr="003B547A">
        <w:rPr>
          <w:rFonts w:ascii="Times New Roman" w:hAnsi="Times New Roman"/>
          <w:i/>
          <w:iCs/>
          <w:color w:val="FF0000"/>
        </w:rPr>
        <w:t>or</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medium-sized</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tourism</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organisation</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hotels</w:t>
      </w:r>
      <w:proofErr w:type="spellEnd"/>
      <w:r w:rsidRPr="003B547A">
        <w:rPr>
          <w:rFonts w:ascii="Times New Roman" w:hAnsi="Times New Roman"/>
          <w:i/>
          <w:iCs/>
          <w:color w:val="FF0000"/>
        </w:rPr>
        <w:t>/</w:t>
      </w:r>
      <w:proofErr w:type="spellStart"/>
      <w:r w:rsidRPr="003B547A">
        <w:rPr>
          <w:rFonts w:ascii="Times New Roman" w:hAnsi="Times New Roman"/>
          <w:i/>
          <w:iCs/>
          <w:color w:val="FF0000"/>
        </w:rPr>
        <w:t>accommodation</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and</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tour</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operators</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according</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to</w:t>
      </w:r>
      <w:proofErr w:type="spellEnd"/>
      <w:r w:rsidRPr="003B547A">
        <w:rPr>
          <w:rFonts w:ascii="Times New Roman" w:hAnsi="Times New Roman"/>
          <w:i/>
          <w:iCs/>
          <w:color w:val="FF0000"/>
        </w:rPr>
        <w:t xml:space="preserve"> GSTC </w:t>
      </w:r>
      <w:proofErr w:type="spellStart"/>
      <w:r w:rsidRPr="003B547A">
        <w:rPr>
          <w:rFonts w:ascii="Times New Roman" w:hAnsi="Times New Roman"/>
          <w:i/>
          <w:iCs/>
          <w:color w:val="FF0000"/>
        </w:rPr>
        <w:t>criteria</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In</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order</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to</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provide</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certification</w:t>
      </w:r>
      <w:proofErr w:type="spellEnd"/>
      <w:r w:rsidRPr="003B547A">
        <w:rPr>
          <w:rFonts w:ascii="Times New Roman" w:hAnsi="Times New Roman"/>
          <w:i/>
          <w:iCs/>
          <w:color w:val="FF0000"/>
        </w:rPr>
        <w:t xml:space="preserve"> service </w:t>
      </w:r>
      <w:proofErr w:type="spellStart"/>
      <w:r w:rsidRPr="003B547A">
        <w:rPr>
          <w:rFonts w:ascii="Times New Roman" w:hAnsi="Times New Roman"/>
          <w:i/>
          <w:iCs/>
          <w:color w:val="FF0000"/>
        </w:rPr>
        <w:t>for</w:t>
      </w:r>
      <w:proofErr w:type="spellEnd"/>
      <w:r w:rsidRPr="003B547A">
        <w:rPr>
          <w:rFonts w:ascii="Times New Roman" w:hAnsi="Times New Roman"/>
          <w:i/>
          <w:iCs/>
          <w:color w:val="FF0000"/>
        </w:rPr>
        <w:t xml:space="preserve"> a </w:t>
      </w:r>
      <w:proofErr w:type="spellStart"/>
      <w:r w:rsidRPr="003B547A">
        <w:rPr>
          <w:rFonts w:ascii="Times New Roman" w:hAnsi="Times New Roman"/>
          <w:i/>
          <w:iCs/>
          <w:color w:val="FF0000"/>
        </w:rPr>
        <w:t>group</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organisation</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each</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group</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member</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must</w:t>
      </w:r>
      <w:proofErr w:type="spellEnd"/>
      <w:r w:rsidRPr="003B547A">
        <w:rPr>
          <w:rFonts w:ascii="Times New Roman" w:hAnsi="Times New Roman"/>
          <w:i/>
          <w:iCs/>
          <w:color w:val="FF0000"/>
        </w:rPr>
        <w:t xml:space="preserve"> be a legal </w:t>
      </w:r>
      <w:proofErr w:type="spellStart"/>
      <w:r w:rsidRPr="003B547A">
        <w:rPr>
          <w:rFonts w:ascii="Times New Roman" w:hAnsi="Times New Roman"/>
          <w:i/>
          <w:iCs/>
          <w:color w:val="FF0000"/>
        </w:rPr>
        <w:t>entity</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and</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the</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group</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members</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must</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carry</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out</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their</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activities</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under</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the</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same</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management</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system</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The</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details</w:t>
      </w:r>
      <w:proofErr w:type="spellEnd"/>
      <w:r w:rsidRPr="003B547A">
        <w:rPr>
          <w:rFonts w:ascii="Times New Roman" w:hAnsi="Times New Roman"/>
          <w:i/>
          <w:iCs/>
          <w:color w:val="FF0000"/>
        </w:rPr>
        <w:t xml:space="preserve"> of </w:t>
      </w:r>
      <w:proofErr w:type="spellStart"/>
      <w:r w:rsidRPr="003B547A">
        <w:rPr>
          <w:rFonts w:ascii="Times New Roman" w:hAnsi="Times New Roman"/>
          <w:i/>
          <w:iCs/>
          <w:color w:val="FF0000"/>
        </w:rPr>
        <w:t>the</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conditions</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and</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certification</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process</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related</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to</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Group</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Certification</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are</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defined</w:t>
      </w:r>
      <w:proofErr w:type="spellEnd"/>
      <w:r w:rsidRPr="003B547A">
        <w:rPr>
          <w:rFonts w:ascii="Times New Roman" w:hAnsi="Times New Roman"/>
          <w:i/>
          <w:iCs/>
          <w:color w:val="FF0000"/>
        </w:rPr>
        <w:t xml:space="preserve"> in TL-GTSC-009 </w:t>
      </w:r>
      <w:proofErr w:type="spellStart"/>
      <w:r w:rsidRPr="003B547A">
        <w:rPr>
          <w:rFonts w:ascii="Times New Roman" w:hAnsi="Times New Roman"/>
          <w:i/>
          <w:iCs/>
          <w:color w:val="FF0000"/>
        </w:rPr>
        <w:t>Group</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Certification</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Instruction</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and</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the</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relevant</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instruction</w:t>
      </w:r>
      <w:proofErr w:type="spellEnd"/>
      <w:r w:rsidRPr="003B547A">
        <w:rPr>
          <w:rFonts w:ascii="Times New Roman" w:hAnsi="Times New Roman"/>
          <w:i/>
          <w:iCs/>
          <w:color w:val="FF0000"/>
        </w:rPr>
        <w:t xml:space="preserve"> is </w:t>
      </w:r>
      <w:proofErr w:type="spellStart"/>
      <w:r w:rsidRPr="003B547A">
        <w:rPr>
          <w:rFonts w:ascii="Times New Roman" w:hAnsi="Times New Roman"/>
          <w:i/>
          <w:iCs/>
          <w:color w:val="FF0000"/>
        </w:rPr>
        <w:t>published</w:t>
      </w:r>
      <w:proofErr w:type="spellEnd"/>
      <w:r w:rsidRPr="003B547A">
        <w:rPr>
          <w:rFonts w:ascii="Times New Roman" w:hAnsi="Times New Roman"/>
          <w:i/>
          <w:iCs/>
          <w:color w:val="FF0000"/>
        </w:rPr>
        <w:t xml:space="preserve"> on www.tseglobal.com.tr. </w:t>
      </w:r>
      <w:proofErr w:type="spellStart"/>
      <w:r w:rsidRPr="003B547A">
        <w:rPr>
          <w:rFonts w:ascii="Times New Roman" w:hAnsi="Times New Roman"/>
          <w:i/>
          <w:iCs/>
          <w:color w:val="FF0000"/>
        </w:rPr>
        <w:t>The</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requirements</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for</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group</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certification</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the</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communication</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process</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between</w:t>
      </w:r>
      <w:proofErr w:type="spellEnd"/>
      <w:r w:rsidRPr="003B547A">
        <w:rPr>
          <w:rFonts w:ascii="Times New Roman" w:hAnsi="Times New Roman"/>
          <w:i/>
          <w:iCs/>
          <w:color w:val="FF0000"/>
        </w:rPr>
        <w:t xml:space="preserve"> TSE Global </w:t>
      </w:r>
      <w:proofErr w:type="spellStart"/>
      <w:r w:rsidRPr="003B547A">
        <w:rPr>
          <w:rFonts w:ascii="Times New Roman" w:hAnsi="Times New Roman"/>
          <w:i/>
          <w:iCs/>
          <w:color w:val="FF0000"/>
        </w:rPr>
        <w:t>and</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the</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Group</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sanctions</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and</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the</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evaluation</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process</w:t>
      </w:r>
      <w:proofErr w:type="spellEnd"/>
      <w:r w:rsidRPr="003B547A">
        <w:rPr>
          <w:rFonts w:ascii="Times New Roman" w:hAnsi="Times New Roman"/>
          <w:i/>
          <w:iCs/>
          <w:color w:val="FF0000"/>
        </w:rPr>
        <w:t xml:space="preserve"> of </w:t>
      </w:r>
      <w:proofErr w:type="spellStart"/>
      <w:r w:rsidRPr="003B547A">
        <w:rPr>
          <w:rFonts w:ascii="Times New Roman" w:hAnsi="Times New Roman"/>
          <w:i/>
          <w:iCs/>
          <w:color w:val="FF0000"/>
        </w:rPr>
        <w:t>the</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Group</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Certification</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Sustainability</w:t>
      </w:r>
      <w:proofErr w:type="spellEnd"/>
      <w:r w:rsidRPr="003B547A">
        <w:rPr>
          <w:rFonts w:ascii="Times New Roman" w:hAnsi="Times New Roman"/>
          <w:i/>
          <w:iCs/>
          <w:color w:val="FF0000"/>
        </w:rPr>
        <w:t xml:space="preserve"> Management </w:t>
      </w:r>
      <w:proofErr w:type="spellStart"/>
      <w:r w:rsidRPr="003B547A">
        <w:rPr>
          <w:rFonts w:ascii="Times New Roman" w:hAnsi="Times New Roman"/>
          <w:i/>
          <w:iCs/>
          <w:color w:val="FF0000"/>
        </w:rPr>
        <w:t>System</w:t>
      </w:r>
      <w:proofErr w:type="spellEnd"/>
      <w:r w:rsidRPr="003B547A">
        <w:rPr>
          <w:rFonts w:ascii="Times New Roman" w:hAnsi="Times New Roman"/>
          <w:i/>
          <w:iCs/>
          <w:color w:val="FF0000"/>
        </w:rPr>
        <w:t xml:space="preserve"> </w:t>
      </w:r>
      <w:proofErr w:type="spellStart"/>
      <w:r w:rsidRPr="003B547A">
        <w:rPr>
          <w:rFonts w:ascii="Times New Roman" w:hAnsi="Times New Roman"/>
          <w:i/>
          <w:iCs/>
          <w:color w:val="FF0000"/>
        </w:rPr>
        <w:t>are</w:t>
      </w:r>
      <w:proofErr w:type="spellEnd"/>
      <w:r w:rsidRPr="003B547A">
        <w:rPr>
          <w:rFonts w:ascii="Times New Roman" w:hAnsi="Times New Roman"/>
          <w:i/>
          <w:iCs/>
          <w:color w:val="FF0000"/>
        </w:rPr>
        <w:t xml:space="preserve"> defined.</w:t>
      </w:r>
      <w:r w:rsidR="00F83A06" w:rsidRPr="003B547A">
        <w:rPr>
          <w:rFonts w:ascii="Times New Roman" w:hAnsi="Times New Roman"/>
          <w:i/>
          <w:iCs/>
          <w:color w:val="FF0000"/>
        </w:rPr>
        <w:t>9.Tur Operatörleri Belgelendirmesi</w:t>
      </w:r>
      <w:r w:rsidR="00035BD6" w:rsidRPr="003B547A">
        <w:rPr>
          <w:rFonts w:ascii="Times New Roman" w:hAnsi="Times New Roman"/>
          <w:i/>
          <w:iCs/>
          <w:color w:val="FF0000"/>
        </w:rPr>
        <w:t xml:space="preserve"> / </w:t>
      </w:r>
      <w:proofErr w:type="spellStart"/>
      <w:r w:rsidR="00035BD6" w:rsidRPr="003B547A">
        <w:rPr>
          <w:rFonts w:ascii="Times New Roman" w:hAnsi="Times New Roman"/>
          <w:i/>
          <w:iCs/>
          <w:color w:val="FF0000"/>
        </w:rPr>
        <w:t>Certification</w:t>
      </w:r>
      <w:proofErr w:type="spellEnd"/>
      <w:r w:rsidR="00035BD6" w:rsidRPr="003B547A">
        <w:rPr>
          <w:rFonts w:ascii="Times New Roman" w:hAnsi="Times New Roman"/>
          <w:i/>
          <w:iCs/>
          <w:color w:val="FF0000"/>
        </w:rPr>
        <w:t xml:space="preserve"> of </w:t>
      </w:r>
      <w:proofErr w:type="spellStart"/>
      <w:r w:rsidR="00035BD6" w:rsidRPr="003B547A">
        <w:rPr>
          <w:rFonts w:ascii="Times New Roman" w:hAnsi="Times New Roman"/>
          <w:i/>
          <w:iCs/>
          <w:color w:val="FF0000"/>
        </w:rPr>
        <w:t>Tour</w:t>
      </w:r>
      <w:proofErr w:type="spellEnd"/>
      <w:r w:rsidR="00035BD6" w:rsidRPr="003B547A">
        <w:rPr>
          <w:rFonts w:ascii="Times New Roman" w:hAnsi="Times New Roman"/>
          <w:i/>
          <w:iCs/>
          <w:color w:val="FF0000"/>
        </w:rPr>
        <w:t xml:space="preserve"> </w:t>
      </w:r>
      <w:proofErr w:type="spellStart"/>
      <w:r w:rsidR="00035BD6" w:rsidRPr="003B547A">
        <w:rPr>
          <w:rFonts w:ascii="Times New Roman" w:hAnsi="Times New Roman"/>
          <w:i/>
          <w:iCs/>
          <w:color w:val="FF0000"/>
        </w:rPr>
        <w:t>Operators</w:t>
      </w:r>
      <w:proofErr w:type="spellEnd"/>
      <w:r w:rsidR="00E201A0">
        <w:rPr>
          <w:rFonts w:ascii="Times New Roman" w:hAnsi="Times New Roman"/>
          <w:i/>
          <w:iCs/>
          <w:color w:val="FF0000"/>
        </w:rPr>
        <w:t>.</w:t>
      </w:r>
    </w:p>
    <w:p w14:paraId="2C54DBAD" w14:textId="77777777" w:rsidR="00E201A0" w:rsidRPr="003B547A" w:rsidRDefault="00E201A0" w:rsidP="000824BE">
      <w:pPr>
        <w:autoSpaceDE w:val="0"/>
        <w:autoSpaceDN w:val="0"/>
        <w:adjustRightInd w:val="0"/>
        <w:jc w:val="both"/>
        <w:rPr>
          <w:rFonts w:ascii="Times New Roman" w:hAnsi="Times New Roman"/>
          <w:i/>
          <w:iCs/>
          <w:color w:val="FF0000"/>
        </w:rPr>
      </w:pPr>
    </w:p>
    <w:p w14:paraId="0C800CCB" w14:textId="77777777" w:rsidR="00E201A0" w:rsidRPr="00E201A0" w:rsidRDefault="00E201A0" w:rsidP="000824BE">
      <w:pPr>
        <w:autoSpaceDE w:val="0"/>
        <w:autoSpaceDN w:val="0"/>
        <w:adjustRightInd w:val="0"/>
        <w:jc w:val="both"/>
        <w:rPr>
          <w:rFonts w:ascii="Times New Roman" w:hAnsi="Times New Roman"/>
          <w:b/>
          <w:bCs/>
          <w:color w:val="FF0000"/>
          <w:sz w:val="24"/>
          <w:szCs w:val="24"/>
        </w:rPr>
      </w:pPr>
      <w:r w:rsidRPr="00E201A0">
        <w:rPr>
          <w:rFonts w:ascii="Times New Roman" w:hAnsi="Times New Roman"/>
          <w:b/>
          <w:bCs/>
          <w:color w:val="FF0000"/>
          <w:sz w:val="24"/>
          <w:szCs w:val="24"/>
        </w:rPr>
        <w:t xml:space="preserve">10. Tur </w:t>
      </w:r>
      <w:proofErr w:type="spellStart"/>
      <w:r w:rsidRPr="00E201A0">
        <w:rPr>
          <w:rFonts w:ascii="Times New Roman" w:hAnsi="Times New Roman"/>
          <w:b/>
          <w:bCs/>
          <w:color w:val="FF0000"/>
          <w:sz w:val="24"/>
          <w:szCs w:val="24"/>
        </w:rPr>
        <w:t>Operatrörleri</w:t>
      </w:r>
      <w:proofErr w:type="spellEnd"/>
      <w:r w:rsidRPr="00E201A0">
        <w:rPr>
          <w:rFonts w:ascii="Times New Roman" w:hAnsi="Times New Roman"/>
          <w:b/>
          <w:bCs/>
          <w:color w:val="FF0000"/>
          <w:sz w:val="24"/>
          <w:szCs w:val="24"/>
        </w:rPr>
        <w:t xml:space="preserve"> Belgelendirmesi</w:t>
      </w:r>
    </w:p>
    <w:p w14:paraId="588990EE" w14:textId="43C09015" w:rsidR="00035BD6" w:rsidRDefault="002F6BAA" w:rsidP="000824BE">
      <w:pPr>
        <w:autoSpaceDE w:val="0"/>
        <w:autoSpaceDN w:val="0"/>
        <w:adjustRightInd w:val="0"/>
        <w:jc w:val="both"/>
        <w:rPr>
          <w:rFonts w:ascii="Times New Roman" w:hAnsi="Times New Roman"/>
          <w:sz w:val="24"/>
          <w:szCs w:val="24"/>
        </w:rPr>
      </w:pPr>
      <w:r w:rsidRPr="003405BB">
        <w:rPr>
          <w:rFonts w:ascii="Times New Roman" w:hAnsi="Times New Roman"/>
          <w:color w:val="FF0000"/>
        </w:rPr>
        <w:t>Tur operatörlerinin başvuruları GSTC kriterlerine göre oluşturulmuştur. Tur operatörü ile ilgili kriterler TL-GSTC-001 GSTC Endüstri Kriterleri Talimatında tanımlanmıştır. Tur Operatörleri Tetkik süre detayları PR-GSTC-012 Başvuru Değerlendirme ve Sözleşme Prosedüründe tanımlanmıştır</w:t>
      </w:r>
      <w:r>
        <w:rPr>
          <w:rFonts w:ascii="Times New Roman" w:hAnsi="Times New Roman"/>
          <w:color w:val="FF0000"/>
        </w:rPr>
        <w:t>.</w:t>
      </w:r>
      <w:r w:rsidRPr="0054555D">
        <w:rPr>
          <w:rFonts w:ascii="Times New Roman" w:hAnsi="Times New Roman"/>
          <w:sz w:val="24"/>
          <w:szCs w:val="24"/>
        </w:rPr>
        <w:t xml:space="preserve"> Tur</w:t>
      </w:r>
      <w:r w:rsidR="00F83A06" w:rsidRPr="0054555D">
        <w:rPr>
          <w:rFonts w:ascii="Times New Roman" w:hAnsi="Times New Roman"/>
          <w:sz w:val="24"/>
          <w:szCs w:val="24"/>
        </w:rPr>
        <w:t xml:space="preserve"> operatörlerinin başvuruları GSTC kriterlerine göre oluşturulmuş TSE Global prosedürlerine göre değerlendirilir. Tur operatörlerinin GSTC Endüstri Kriterlerine göre denetimi 2 aşamada gerçekleştirilecektir. İkinci aşamada Tur Operatörünün tedarikçilerinin faaliyetleri denetlenecektir. Tur Operatörünün ilk aşama denetimi sırasında tedarikçilerin verileri denetçi tarafından toplanacaktır. Verilerin TSE Global tarafından değerlendirilmesinin ardından, Tur Operatörü için GSTC kriterleri gerekliliklerine uygun olarak tedarikçilerin sayısı, büyüklüğü, coğrafi konumu ve risk düzeyine bağlı olarak ikinci aşama denetim için ayrıca teklif hazırlanacaktır. Tur Operatörü, bu belgelendirme teklifini GSTC kriterlerine göre onaylayarak, standardın gerektirdiği şekilde tedarikçileri için sunulacak 2. Aşama denetim teklifini de peşinen kabul etmiş </w:t>
      </w:r>
      <w:r w:rsidR="00FA00E8" w:rsidRPr="0054555D">
        <w:rPr>
          <w:rFonts w:ascii="Times New Roman" w:hAnsi="Times New Roman"/>
          <w:sz w:val="24"/>
          <w:szCs w:val="24"/>
        </w:rPr>
        <w:t>olur. GSTC</w:t>
      </w:r>
      <w:r w:rsidR="00F83A06" w:rsidRPr="0054555D">
        <w:rPr>
          <w:rFonts w:ascii="Times New Roman" w:hAnsi="Times New Roman"/>
          <w:sz w:val="24"/>
          <w:szCs w:val="24"/>
        </w:rPr>
        <w:t xml:space="preserve"> belgelendirmesi Tur operatörünün kapsamına göre müşteri ve tedarikçilerin sürdürülebilir yönetim sistemi ve GSTC denetimleri, bu belgede belirtilen gerekliliklere uygunluk değerlendirmesini ve özellikle;</w:t>
      </w:r>
    </w:p>
    <w:p w14:paraId="3260429F" w14:textId="26AC70CD" w:rsidR="00035BD6" w:rsidRPr="00035BD6" w:rsidRDefault="002F6BAA" w:rsidP="000824BE">
      <w:pPr>
        <w:autoSpaceDE w:val="0"/>
        <w:autoSpaceDN w:val="0"/>
        <w:adjustRightInd w:val="0"/>
        <w:jc w:val="both"/>
        <w:rPr>
          <w:rFonts w:ascii="Times New Roman" w:hAnsi="Times New Roman"/>
          <w:i/>
          <w:iCs/>
          <w:sz w:val="24"/>
          <w:szCs w:val="24"/>
        </w:rPr>
      </w:pPr>
      <w:proofErr w:type="spellStart"/>
      <w:r w:rsidRPr="002F6BAA">
        <w:rPr>
          <w:rFonts w:ascii="Times New Roman" w:hAnsi="Times New Roman"/>
          <w:i/>
          <w:iCs/>
          <w:color w:val="FF0000"/>
          <w:sz w:val="24"/>
          <w:szCs w:val="24"/>
        </w:rPr>
        <w:t>The</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applications</w:t>
      </w:r>
      <w:proofErr w:type="spellEnd"/>
      <w:r w:rsidRPr="002F6BAA">
        <w:rPr>
          <w:rFonts w:ascii="Times New Roman" w:hAnsi="Times New Roman"/>
          <w:i/>
          <w:iCs/>
          <w:color w:val="FF0000"/>
          <w:sz w:val="24"/>
          <w:szCs w:val="24"/>
        </w:rPr>
        <w:t xml:space="preserve"> of </w:t>
      </w:r>
      <w:proofErr w:type="spellStart"/>
      <w:r w:rsidRPr="002F6BAA">
        <w:rPr>
          <w:rFonts w:ascii="Times New Roman" w:hAnsi="Times New Roman"/>
          <w:i/>
          <w:iCs/>
          <w:color w:val="FF0000"/>
          <w:sz w:val="24"/>
          <w:szCs w:val="24"/>
        </w:rPr>
        <w:t>tour</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operators</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are</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formed</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according</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to</w:t>
      </w:r>
      <w:proofErr w:type="spellEnd"/>
      <w:r w:rsidRPr="002F6BAA">
        <w:rPr>
          <w:rFonts w:ascii="Times New Roman" w:hAnsi="Times New Roman"/>
          <w:i/>
          <w:iCs/>
          <w:color w:val="FF0000"/>
          <w:sz w:val="24"/>
          <w:szCs w:val="24"/>
        </w:rPr>
        <w:t xml:space="preserve"> GSTC </w:t>
      </w:r>
      <w:proofErr w:type="spellStart"/>
      <w:r w:rsidRPr="002F6BAA">
        <w:rPr>
          <w:rFonts w:ascii="Times New Roman" w:hAnsi="Times New Roman"/>
          <w:i/>
          <w:iCs/>
          <w:color w:val="FF0000"/>
          <w:sz w:val="24"/>
          <w:szCs w:val="24"/>
        </w:rPr>
        <w:t>criteria</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Tour</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operator</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related</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criteria</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are</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defined</w:t>
      </w:r>
      <w:proofErr w:type="spellEnd"/>
      <w:r w:rsidRPr="002F6BAA">
        <w:rPr>
          <w:rFonts w:ascii="Times New Roman" w:hAnsi="Times New Roman"/>
          <w:i/>
          <w:iCs/>
          <w:color w:val="FF0000"/>
          <w:sz w:val="24"/>
          <w:szCs w:val="24"/>
        </w:rPr>
        <w:t xml:space="preserve"> in TL-GSTC-001 GSTC </w:t>
      </w:r>
      <w:proofErr w:type="spellStart"/>
      <w:r w:rsidRPr="002F6BAA">
        <w:rPr>
          <w:rFonts w:ascii="Times New Roman" w:hAnsi="Times New Roman"/>
          <w:i/>
          <w:iCs/>
          <w:color w:val="FF0000"/>
          <w:sz w:val="24"/>
          <w:szCs w:val="24"/>
        </w:rPr>
        <w:t>Industry</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Criteria</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Instruction</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Tour</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Operators</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Audit</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period</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details</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are</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defined</w:t>
      </w:r>
      <w:proofErr w:type="spellEnd"/>
      <w:r w:rsidRPr="002F6BAA">
        <w:rPr>
          <w:rFonts w:ascii="Times New Roman" w:hAnsi="Times New Roman"/>
          <w:i/>
          <w:iCs/>
          <w:color w:val="FF0000"/>
          <w:sz w:val="24"/>
          <w:szCs w:val="24"/>
        </w:rPr>
        <w:t xml:space="preserve"> in PR-GSTC-012 Application Evaluation </w:t>
      </w:r>
      <w:proofErr w:type="spellStart"/>
      <w:r w:rsidRPr="002F6BAA">
        <w:rPr>
          <w:rFonts w:ascii="Times New Roman" w:hAnsi="Times New Roman"/>
          <w:i/>
          <w:iCs/>
          <w:color w:val="FF0000"/>
          <w:sz w:val="24"/>
          <w:szCs w:val="24"/>
        </w:rPr>
        <w:t>and</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Contract</w:t>
      </w:r>
      <w:proofErr w:type="spellEnd"/>
      <w:r w:rsidRPr="002F6BAA">
        <w:rPr>
          <w:rFonts w:ascii="Times New Roman" w:hAnsi="Times New Roman"/>
          <w:i/>
          <w:iCs/>
          <w:color w:val="FF0000"/>
          <w:sz w:val="24"/>
          <w:szCs w:val="24"/>
        </w:rPr>
        <w:t xml:space="preserve"> </w:t>
      </w:r>
      <w:proofErr w:type="spellStart"/>
      <w:r w:rsidRPr="002F6BAA">
        <w:rPr>
          <w:rFonts w:ascii="Times New Roman" w:hAnsi="Times New Roman"/>
          <w:i/>
          <w:iCs/>
          <w:color w:val="FF0000"/>
          <w:sz w:val="24"/>
          <w:szCs w:val="24"/>
        </w:rPr>
        <w:t>Procedure</w:t>
      </w:r>
      <w:proofErr w:type="spellEnd"/>
      <w:r w:rsidRPr="002F6BAA">
        <w:rPr>
          <w:rFonts w:ascii="Times New Roman" w:hAnsi="Times New Roman"/>
          <w:i/>
          <w:iCs/>
          <w:color w:val="FF0000"/>
          <w:sz w:val="24"/>
          <w:szCs w:val="24"/>
        </w:rPr>
        <w:t>.</w:t>
      </w:r>
      <w:r w:rsidRPr="002F6BAA">
        <w:rPr>
          <w:rFonts w:ascii="Times New Roman" w:hAnsi="Times New Roman"/>
          <w:color w:val="FF0000"/>
          <w:sz w:val="24"/>
          <w:szCs w:val="24"/>
        </w:rPr>
        <w:t xml:space="preserve">       </w:t>
      </w:r>
      <w:r w:rsidR="00035BD6" w:rsidRPr="00035BD6">
        <w:rPr>
          <w:rFonts w:ascii="Times New Roman" w:hAnsi="Times New Roman"/>
          <w:i/>
          <w:iCs/>
          <w:sz w:val="24"/>
          <w:szCs w:val="24"/>
        </w:rPr>
        <w:t xml:space="preserve">Applications of </w:t>
      </w:r>
      <w:proofErr w:type="spellStart"/>
      <w:r w:rsidR="00035BD6" w:rsidRPr="00035BD6">
        <w:rPr>
          <w:rFonts w:ascii="Times New Roman" w:hAnsi="Times New Roman"/>
          <w:i/>
          <w:iCs/>
          <w:sz w:val="24"/>
          <w:szCs w:val="24"/>
        </w:rPr>
        <w:t>tour</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operators</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are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evaluated</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according</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to</w:t>
      </w:r>
      <w:proofErr w:type="spellEnd"/>
      <w:r w:rsidR="00035BD6" w:rsidRPr="00035BD6">
        <w:rPr>
          <w:rFonts w:ascii="Times New Roman" w:hAnsi="Times New Roman"/>
          <w:i/>
          <w:iCs/>
          <w:sz w:val="24"/>
          <w:szCs w:val="24"/>
        </w:rPr>
        <w:t xml:space="preserve"> TSE Global </w:t>
      </w:r>
      <w:proofErr w:type="spellStart"/>
      <w:r w:rsidR="00035BD6" w:rsidRPr="00035BD6">
        <w:rPr>
          <w:rFonts w:ascii="Times New Roman" w:hAnsi="Times New Roman"/>
          <w:i/>
          <w:iCs/>
          <w:sz w:val="24"/>
          <w:szCs w:val="24"/>
        </w:rPr>
        <w:t>procedures</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established</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according</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to</w:t>
      </w:r>
      <w:proofErr w:type="spellEnd"/>
      <w:r w:rsidR="00035BD6" w:rsidRPr="00035BD6">
        <w:rPr>
          <w:rFonts w:ascii="Times New Roman" w:hAnsi="Times New Roman"/>
          <w:i/>
          <w:iCs/>
          <w:sz w:val="24"/>
          <w:szCs w:val="24"/>
        </w:rPr>
        <w:t xml:space="preserve"> GSTC </w:t>
      </w:r>
      <w:proofErr w:type="spellStart"/>
      <w:r w:rsidR="00035BD6" w:rsidRPr="00035BD6">
        <w:rPr>
          <w:rFonts w:ascii="Times New Roman" w:hAnsi="Times New Roman"/>
          <w:i/>
          <w:iCs/>
          <w:sz w:val="24"/>
          <w:szCs w:val="24"/>
        </w:rPr>
        <w:t>criteria</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audit</w:t>
      </w:r>
      <w:proofErr w:type="spellEnd"/>
      <w:r w:rsidR="00035BD6" w:rsidRPr="00035BD6">
        <w:rPr>
          <w:rFonts w:ascii="Times New Roman" w:hAnsi="Times New Roman"/>
          <w:i/>
          <w:iCs/>
          <w:sz w:val="24"/>
          <w:szCs w:val="24"/>
        </w:rPr>
        <w:t xml:space="preserve"> of </w:t>
      </w:r>
      <w:proofErr w:type="spellStart"/>
      <w:r w:rsidR="00035BD6" w:rsidRPr="00035BD6">
        <w:rPr>
          <w:rFonts w:ascii="Times New Roman" w:hAnsi="Times New Roman"/>
          <w:i/>
          <w:iCs/>
          <w:sz w:val="24"/>
          <w:szCs w:val="24"/>
        </w:rPr>
        <w:t>tour</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operators</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according</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to</w:t>
      </w:r>
      <w:proofErr w:type="spellEnd"/>
      <w:r w:rsidR="00035BD6" w:rsidRPr="00035BD6">
        <w:rPr>
          <w:rFonts w:ascii="Times New Roman" w:hAnsi="Times New Roman"/>
          <w:i/>
          <w:iCs/>
          <w:sz w:val="24"/>
          <w:szCs w:val="24"/>
        </w:rPr>
        <w:t xml:space="preserve"> GSTC </w:t>
      </w:r>
      <w:proofErr w:type="spellStart"/>
      <w:r w:rsidR="00035BD6" w:rsidRPr="00035BD6">
        <w:rPr>
          <w:rFonts w:ascii="Times New Roman" w:hAnsi="Times New Roman"/>
          <w:i/>
          <w:iCs/>
          <w:sz w:val="24"/>
          <w:szCs w:val="24"/>
        </w:rPr>
        <w:t>Industry</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Criteria</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will</w:t>
      </w:r>
      <w:proofErr w:type="spellEnd"/>
      <w:r w:rsidR="00035BD6" w:rsidRPr="00035BD6">
        <w:rPr>
          <w:rFonts w:ascii="Times New Roman" w:hAnsi="Times New Roman"/>
          <w:i/>
          <w:iCs/>
          <w:sz w:val="24"/>
          <w:szCs w:val="24"/>
        </w:rPr>
        <w:t xml:space="preserve"> be </w:t>
      </w:r>
      <w:proofErr w:type="spellStart"/>
      <w:r w:rsidR="00035BD6" w:rsidRPr="00035BD6">
        <w:rPr>
          <w:rFonts w:ascii="Times New Roman" w:hAnsi="Times New Roman"/>
          <w:i/>
          <w:iCs/>
          <w:sz w:val="24"/>
          <w:szCs w:val="24"/>
        </w:rPr>
        <w:t>carried</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out</w:t>
      </w:r>
      <w:proofErr w:type="spellEnd"/>
      <w:r w:rsidR="00035BD6" w:rsidRPr="00035BD6">
        <w:rPr>
          <w:rFonts w:ascii="Times New Roman" w:hAnsi="Times New Roman"/>
          <w:i/>
          <w:iCs/>
          <w:sz w:val="24"/>
          <w:szCs w:val="24"/>
        </w:rPr>
        <w:t xml:space="preserve"> in 2 </w:t>
      </w:r>
      <w:proofErr w:type="spellStart"/>
      <w:r w:rsidR="00035BD6" w:rsidRPr="00035BD6">
        <w:rPr>
          <w:rFonts w:ascii="Times New Roman" w:hAnsi="Times New Roman"/>
          <w:i/>
          <w:iCs/>
          <w:sz w:val="24"/>
          <w:szCs w:val="24"/>
        </w:rPr>
        <w:t>stages</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In</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second</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stage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activities</w:t>
      </w:r>
      <w:proofErr w:type="spellEnd"/>
      <w:r w:rsidR="00035BD6" w:rsidRPr="00035BD6">
        <w:rPr>
          <w:rFonts w:ascii="Times New Roman" w:hAnsi="Times New Roman"/>
          <w:i/>
          <w:iCs/>
          <w:sz w:val="24"/>
          <w:szCs w:val="24"/>
        </w:rPr>
        <w:t xml:space="preserve"> of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Tour</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Operator's</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suppliers</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will</w:t>
      </w:r>
      <w:proofErr w:type="spellEnd"/>
      <w:r w:rsidR="00035BD6" w:rsidRPr="00035BD6">
        <w:rPr>
          <w:rFonts w:ascii="Times New Roman" w:hAnsi="Times New Roman"/>
          <w:i/>
          <w:iCs/>
          <w:sz w:val="24"/>
          <w:szCs w:val="24"/>
        </w:rPr>
        <w:t xml:space="preserve"> </w:t>
      </w:r>
      <w:r w:rsidR="00035BD6" w:rsidRPr="00035BD6">
        <w:rPr>
          <w:rFonts w:ascii="Times New Roman" w:hAnsi="Times New Roman"/>
          <w:i/>
          <w:iCs/>
          <w:sz w:val="24"/>
          <w:szCs w:val="24"/>
        </w:rPr>
        <w:lastRenderedPageBreak/>
        <w:t xml:space="preserve">be </w:t>
      </w:r>
      <w:proofErr w:type="spellStart"/>
      <w:r w:rsidR="00035BD6" w:rsidRPr="00035BD6">
        <w:rPr>
          <w:rFonts w:ascii="Times New Roman" w:hAnsi="Times New Roman"/>
          <w:i/>
          <w:iCs/>
          <w:sz w:val="24"/>
          <w:szCs w:val="24"/>
        </w:rPr>
        <w:t>audited</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During</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first</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stage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audit</w:t>
      </w:r>
      <w:proofErr w:type="spellEnd"/>
      <w:r w:rsidR="00035BD6" w:rsidRPr="00035BD6">
        <w:rPr>
          <w:rFonts w:ascii="Times New Roman" w:hAnsi="Times New Roman"/>
          <w:i/>
          <w:iCs/>
          <w:sz w:val="24"/>
          <w:szCs w:val="24"/>
        </w:rPr>
        <w:t xml:space="preserve"> of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Tour</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Operator</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data of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suppliers</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will</w:t>
      </w:r>
      <w:proofErr w:type="spellEnd"/>
      <w:r w:rsidR="00035BD6" w:rsidRPr="00035BD6">
        <w:rPr>
          <w:rFonts w:ascii="Times New Roman" w:hAnsi="Times New Roman"/>
          <w:i/>
          <w:iCs/>
          <w:sz w:val="24"/>
          <w:szCs w:val="24"/>
        </w:rPr>
        <w:t xml:space="preserve"> be </w:t>
      </w:r>
      <w:proofErr w:type="spellStart"/>
      <w:r w:rsidR="00035BD6" w:rsidRPr="00035BD6">
        <w:rPr>
          <w:rFonts w:ascii="Times New Roman" w:hAnsi="Times New Roman"/>
          <w:i/>
          <w:iCs/>
          <w:sz w:val="24"/>
          <w:szCs w:val="24"/>
        </w:rPr>
        <w:t>collected</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by</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auditor</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After</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evaluation</w:t>
      </w:r>
      <w:proofErr w:type="spellEnd"/>
      <w:r w:rsidR="00035BD6" w:rsidRPr="00035BD6">
        <w:rPr>
          <w:rFonts w:ascii="Times New Roman" w:hAnsi="Times New Roman"/>
          <w:i/>
          <w:iCs/>
          <w:sz w:val="24"/>
          <w:szCs w:val="24"/>
        </w:rPr>
        <w:t xml:space="preserve"> of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data </w:t>
      </w:r>
      <w:proofErr w:type="spellStart"/>
      <w:r w:rsidR="00035BD6" w:rsidRPr="00035BD6">
        <w:rPr>
          <w:rFonts w:ascii="Times New Roman" w:hAnsi="Times New Roman"/>
          <w:i/>
          <w:iCs/>
          <w:sz w:val="24"/>
          <w:szCs w:val="24"/>
        </w:rPr>
        <w:t>by</w:t>
      </w:r>
      <w:proofErr w:type="spellEnd"/>
      <w:r w:rsidR="00035BD6" w:rsidRPr="00035BD6">
        <w:rPr>
          <w:rFonts w:ascii="Times New Roman" w:hAnsi="Times New Roman"/>
          <w:i/>
          <w:iCs/>
          <w:sz w:val="24"/>
          <w:szCs w:val="24"/>
        </w:rPr>
        <w:t xml:space="preserve"> TSE Global, a </w:t>
      </w:r>
      <w:proofErr w:type="spellStart"/>
      <w:r w:rsidR="00035BD6" w:rsidRPr="00035BD6">
        <w:rPr>
          <w:rFonts w:ascii="Times New Roman" w:hAnsi="Times New Roman"/>
          <w:i/>
          <w:iCs/>
          <w:sz w:val="24"/>
          <w:szCs w:val="24"/>
        </w:rPr>
        <w:t>separate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proposal</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will</w:t>
      </w:r>
      <w:proofErr w:type="spellEnd"/>
      <w:r w:rsidR="00035BD6" w:rsidRPr="00035BD6">
        <w:rPr>
          <w:rFonts w:ascii="Times New Roman" w:hAnsi="Times New Roman"/>
          <w:i/>
          <w:iCs/>
          <w:sz w:val="24"/>
          <w:szCs w:val="24"/>
        </w:rPr>
        <w:t xml:space="preserve"> be </w:t>
      </w:r>
      <w:proofErr w:type="spellStart"/>
      <w:r w:rsidR="00035BD6" w:rsidRPr="00035BD6">
        <w:rPr>
          <w:rFonts w:ascii="Times New Roman" w:hAnsi="Times New Roman"/>
          <w:i/>
          <w:iCs/>
          <w:sz w:val="24"/>
          <w:szCs w:val="24"/>
        </w:rPr>
        <w:t>prepared</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for</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second</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stage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audit</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depending</w:t>
      </w:r>
      <w:proofErr w:type="spellEnd"/>
      <w:r w:rsidR="00035BD6" w:rsidRPr="00035BD6">
        <w:rPr>
          <w:rFonts w:ascii="Times New Roman" w:hAnsi="Times New Roman"/>
          <w:i/>
          <w:iCs/>
          <w:sz w:val="24"/>
          <w:szCs w:val="24"/>
        </w:rPr>
        <w:t xml:space="preserve"> on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number</w:t>
      </w:r>
      <w:proofErr w:type="spellEnd"/>
      <w:r w:rsidR="00035BD6" w:rsidRPr="00035BD6">
        <w:rPr>
          <w:rFonts w:ascii="Times New Roman" w:hAnsi="Times New Roman"/>
          <w:i/>
          <w:iCs/>
          <w:sz w:val="24"/>
          <w:szCs w:val="24"/>
        </w:rPr>
        <w:t xml:space="preserve">, size, </w:t>
      </w:r>
      <w:proofErr w:type="spellStart"/>
      <w:r w:rsidR="00035BD6" w:rsidRPr="00035BD6">
        <w:rPr>
          <w:rFonts w:ascii="Times New Roman" w:hAnsi="Times New Roman"/>
          <w:i/>
          <w:iCs/>
          <w:sz w:val="24"/>
          <w:szCs w:val="24"/>
        </w:rPr>
        <w:t>geographical</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location</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and</w:t>
      </w:r>
      <w:proofErr w:type="spellEnd"/>
      <w:r w:rsidR="00035BD6" w:rsidRPr="00035BD6">
        <w:rPr>
          <w:rFonts w:ascii="Times New Roman" w:hAnsi="Times New Roman"/>
          <w:i/>
          <w:iCs/>
          <w:sz w:val="24"/>
          <w:szCs w:val="24"/>
        </w:rPr>
        <w:t xml:space="preserve"> risk </w:t>
      </w:r>
      <w:proofErr w:type="spellStart"/>
      <w:r w:rsidR="00035BD6" w:rsidRPr="00035BD6">
        <w:rPr>
          <w:rFonts w:ascii="Times New Roman" w:hAnsi="Times New Roman"/>
          <w:i/>
          <w:iCs/>
          <w:sz w:val="24"/>
          <w:szCs w:val="24"/>
        </w:rPr>
        <w:t>level</w:t>
      </w:r>
      <w:proofErr w:type="spellEnd"/>
      <w:r w:rsidR="00035BD6" w:rsidRPr="00035BD6">
        <w:rPr>
          <w:rFonts w:ascii="Times New Roman" w:hAnsi="Times New Roman"/>
          <w:i/>
          <w:iCs/>
          <w:sz w:val="24"/>
          <w:szCs w:val="24"/>
        </w:rPr>
        <w:t xml:space="preserve"> of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suppliers</w:t>
      </w:r>
      <w:proofErr w:type="spellEnd"/>
      <w:r w:rsidR="00035BD6" w:rsidRPr="00035BD6">
        <w:rPr>
          <w:rFonts w:ascii="Times New Roman" w:hAnsi="Times New Roman"/>
          <w:i/>
          <w:iCs/>
          <w:sz w:val="24"/>
          <w:szCs w:val="24"/>
        </w:rPr>
        <w:t xml:space="preserve"> in </w:t>
      </w:r>
      <w:proofErr w:type="spellStart"/>
      <w:r w:rsidR="00035BD6" w:rsidRPr="00035BD6">
        <w:rPr>
          <w:rFonts w:ascii="Times New Roman" w:hAnsi="Times New Roman"/>
          <w:i/>
          <w:iCs/>
          <w:sz w:val="24"/>
          <w:szCs w:val="24"/>
        </w:rPr>
        <w:t>accordance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with</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requirements</w:t>
      </w:r>
      <w:proofErr w:type="spellEnd"/>
      <w:r w:rsidR="00035BD6" w:rsidRPr="00035BD6">
        <w:rPr>
          <w:rFonts w:ascii="Times New Roman" w:hAnsi="Times New Roman"/>
          <w:i/>
          <w:iCs/>
          <w:sz w:val="24"/>
          <w:szCs w:val="24"/>
        </w:rPr>
        <w:t xml:space="preserve"> of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GSTC </w:t>
      </w:r>
      <w:proofErr w:type="spellStart"/>
      <w:r w:rsidR="00035BD6" w:rsidRPr="00035BD6">
        <w:rPr>
          <w:rFonts w:ascii="Times New Roman" w:hAnsi="Times New Roman"/>
          <w:i/>
          <w:iCs/>
          <w:sz w:val="24"/>
          <w:szCs w:val="24"/>
        </w:rPr>
        <w:t>criteria</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for</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Tour</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Operator</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By</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approving</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this</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certification</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proposal</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according</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to</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GSTC </w:t>
      </w:r>
      <w:proofErr w:type="spellStart"/>
      <w:r w:rsidR="00035BD6" w:rsidRPr="00035BD6">
        <w:rPr>
          <w:rFonts w:ascii="Times New Roman" w:hAnsi="Times New Roman"/>
          <w:i/>
          <w:iCs/>
          <w:sz w:val="24"/>
          <w:szCs w:val="24"/>
        </w:rPr>
        <w:t>criteria</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Tour</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Operator</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accepts</w:t>
      </w:r>
      <w:proofErr w:type="spellEnd"/>
      <w:r w:rsidR="00035BD6" w:rsidRPr="00035BD6">
        <w:rPr>
          <w:rFonts w:ascii="Times New Roman" w:hAnsi="Times New Roman"/>
          <w:i/>
          <w:iCs/>
          <w:sz w:val="24"/>
          <w:szCs w:val="24"/>
        </w:rPr>
        <w:t xml:space="preserve"> in </w:t>
      </w:r>
      <w:proofErr w:type="spellStart"/>
      <w:r w:rsidR="00035BD6" w:rsidRPr="00035BD6">
        <w:rPr>
          <w:rFonts w:ascii="Times New Roman" w:hAnsi="Times New Roman"/>
          <w:i/>
          <w:iCs/>
          <w:sz w:val="24"/>
          <w:szCs w:val="24"/>
        </w:rPr>
        <w:t>advance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Stage</w:t>
      </w:r>
      <w:proofErr w:type="spellEnd"/>
      <w:r w:rsidR="00035BD6" w:rsidRPr="00035BD6">
        <w:rPr>
          <w:rFonts w:ascii="Times New Roman" w:hAnsi="Times New Roman"/>
          <w:i/>
          <w:iCs/>
          <w:sz w:val="24"/>
          <w:szCs w:val="24"/>
        </w:rPr>
        <w:t xml:space="preserve"> 2 </w:t>
      </w:r>
      <w:proofErr w:type="spellStart"/>
      <w:r w:rsidR="00035BD6" w:rsidRPr="00035BD6">
        <w:rPr>
          <w:rFonts w:ascii="Times New Roman" w:hAnsi="Times New Roman"/>
          <w:i/>
          <w:iCs/>
          <w:sz w:val="24"/>
          <w:szCs w:val="24"/>
        </w:rPr>
        <w:t>audit</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proposal</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to</w:t>
      </w:r>
      <w:proofErr w:type="spellEnd"/>
      <w:r w:rsidR="00035BD6" w:rsidRPr="00035BD6">
        <w:rPr>
          <w:rFonts w:ascii="Times New Roman" w:hAnsi="Times New Roman"/>
          <w:i/>
          <w:iCs/>
          <w:sz w:val="24"/>
          <w:szCs w:val="24"/>
        </w:rPr>
        <w:t xml:space="preserve"> be </w:t>
      </w:r>
      <w:proofErr w:type="spellStart"/>
      <w:r w:rsidR="00035BD6" w:rsidRPr="00035BD6">
        <w:rPr>
          <w:rFonts w:ascii="Times New Roman" w:hAnsi="Times New Roman"/>
          <w:i/>
          <w:iCs/>
          <w:sz w:val="24"/>
          <w:szCs w:val="24"/>
        </w:rPr>
        <w:t>submitted</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for</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its</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suppliers</w:t>
      </w:r>
      <w:proofErr w:type="spellEnd"/>
      <w:r w:rsidR="00035BD6" w:rsidRPr="00035BD6">
        <w:rPr>
          <w:rFonts w:ascii="Times New Roman" w:hAnsi="Times New Roman"/>
          <w:i/>
          <w:iCs/>
          <w:sz w:val="24"/>
          <w:szCs w:val="24"/>
        </w:rPr>
        <w:t xml:space="preserve"> as </w:t>
      </w:r>
      <w:proofErr w:type="spellStart"/>
      <w:r w:rsidR="00035BD6" w:rsidRPr="00035BD6">
        <w:rPr>
          <w:rFonts w:ascii="Times New Roman" w:hAnsi="Times New Roman"/>
          <w:i/>
          <w:iCs/>
          <w:sz w:val="24"/>
          <w:szCs w:val="24"/>
        </w:rPr>
        <w:t>required</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by</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standard</w:t>
      </w:r>
      <w:proofErr w:type="spellEnd"/>
      <w:r w:rsidR="00035BD6" w:rsidRPr="00035BD6">
        <w:rPr>
          <w:rFonts w:ascii="Times New Roman" w:hAnsi="Times New Roman"/>
          <w:i/>
          <w:iCs/>
          <w:sz w:val="24"/>
          <w:szCs w:val="24"/>
        </w:rPr>
        <w:t xml:space="preserve">. GSTC </w:t>
      </w:r>
      <w:proofErr w:type="spellStart"/>
      <w:r w:rsidR="00035BD6" w:rsidRPr="00035BD6">
        <w:rPr>
          <w:rFonts w:ascii="Times New Roman" w:hAnsi="Times New Roman"/>
          <w:i/>
          <w:iCs/>
          <w:sz w:val="24"/>
          <w:szCs w:val="24"/>
        </w:rPr>
        <w:t>certification</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sustainable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management</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system</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and</w:t>
      </w:r>
      <w:proofErr w:type="spellEnd"/>
      <w:r w:rsidR="00035BD6" w:rsidRPr="00035BD6">
        <w:rPr>
          <w:rFonts w:ascii="Times New Roman" w:hAnsi="Times New Roman"/>
          <w:i/>
          <w:iCs/>
          <w:sz w:val="24"/>
          <w:szCs w:val="24"/>
        </w:rPr>
        <w:t xml:space="preserve"> GSTC </w:t>
      </w:r>
      <w:proofErr w:type="spellStart"/>
      <w:r w:rsidR="00035BD6" w:rsidRPr="00035BD6">
        <w:rPr>
          <w:rFonts w:ascii="Times New Roman" w:hAnsi="Times New Roman"/>
          <w:i/>
          <w:iCs/>
          <w:sz w:val="24"/>
          <w:szCs w:val="24"/>
        </w:rPr>
        <w:t>audits</w:t>
      </w:r>
      <w:proofErr w:type="spellEnd"/>
      <w:r w:rsidR="00035BD6" w:rsidRPr="00035BD6">
        <w:rPr>
          <w:rFonts w:ascii="Times New Roman" w:hAnsi="Times New Roman"/>
          <w:i/>
          <w:iCs/>
          <w:sz w:val="24"/>
          <w:szCs w:val="24"/>
        </w:rPr>
        <w:t xml:space="preserve"> of </w:t>
      </w:r>
      <w:proofErr w:type="spellStart"/>
      <w:r w:rsidR="00035BD6" w:rsidRPr="00035BD6">
        <w:rPr>
          <w:rFonts w:ascii="Times New Roman" w:hAnsi="Times New Roman"/>
          <w:i/>
          <w:iCs/>
          <w:sz w:val="24"/>
          <w:szCs w:val="24"/>
        </w:rPr>
        <w:t>customers</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and</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suppliers</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according</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to</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scope</w:t>
      </w:r>
      <w:proofErr w:type="spellEnd"/>
      <w:r w:rsidR="00035BD6" w:rsidRPr="00035BD6">
        <w:rPr>
          <w:rFonts w:ascii="Times New Roman" w:hAnsi="Times New Roman"/>
          <w:i/>
          <w:iCs/>
          <w:sz w:val="24"/>
          <w:szCs w:val="24"/>
        </w:rPr>
        <w:t xml:space="preserve"> of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tour</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operator</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include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assessment</w:t>
      </w:r>
      <w:proofErr w:type="spellEnd"/>
      <w:r w:rsidR="00035BD6" w:rsidRPr="00035BD6">
        <w:rPr>
          <w:rFonts w:ascii="Times New Roman" w:hAnsi="Times New Roman"/>
          <w:i/>
          <w:iCs/>
          <w:sz w:val="24"/>
          <w:szCs w:val="24"/>
        </w:rPr>
        <w:t xml:space="preserve"> of </w:t>
      </w:r>
      <w:proofErr w:type="spellStart"/>
      <w:r w:rsidR="00035BD6" w:rsidRPr="00035BD6">
        <w:rPr>
          <w:rFonts w:ascii="Times New Roman" w:hAnsi="Times New Roman"/>
          <w:i/>
          <w:iCs/>
          <w:sz w:val="24"/>
          <w:szCs w:val="24"/>
        </w:rPr>
        <w:t>compliance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with</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requirements</w:t>
      </w:r>
      <w:proofErr w:type="spellEnd"/>
      <w:r w:rsidR="00035BD6" w:rsidRPr="00035BD6">
        <w:rPr>
          <w:rFonts w:ascii="Times New Roman" w:hAnsi="Times New Roman"/>
          <w:i/>
          <w:iCs/>
          <w:sz w:val="24"/>
          <w:szCs w:val="24"/>
        </w:rPr>
        <w:t xml:space="preserve"> set </w:t>
      </w:r>
      <w:proofErr w:type="spellStart"/>
      <w:r w:rsidR="00035BD6" w:rsidRPr="00035BD6">
        <w:rPr>
          <w:rFonts w:ascii="Times New Roman" w:hAnsi="Times New Roman"/>
          <w:i/>
          <w:iCs/>
          <w:sz w:val="24"/>
          <w:szCs w:val="24"/>
        </w:rPr>
        <w:t>out</w:t>
      </w:r>
      <w:proofErr w:type="spellEnd"/>
      <w:r w:rsidR="00035BD6" w:rsidRPr="00035BD6">
        <w:rPr>
          <w:rFonts w:ascii="Times New Roman" w:hAnsi="Times New Roman"/>
          <w:i/>
          <w:iCs/>
          <w:sz w:val="24"/>
          <w:szCs w:val="24"/>
        </w:rPr>
        <w:t xml:space="preserve"> in </w:t>
      </w:r>
      <w:proofErr w:type="spellStart"/>
      <w:r w:rsidR="00035BD6" w:rsidRPr="00035BD6">
        <w:rPr>
          <w:rFonts w:ascii="Times New Roman" w:hAnsi="Times New Roman"/>
          <w:i/>
          <w:iCs/>
          <w:sz w:val="24"/>
          <w:szCs w:val="24"/>
        </w:rPr>
        <w:t>this</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document</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and</w:t>
      </w:r>
      <w:proofErr w:type="spellEnd"/>
      <w:r w:rsidR="00035BD6" w:rsidRPr="00035BD6">
        <w:rPr>
          <w:rFonts w:ascii="Times New Roman" w:hAnsi="Times New Roman"/>
          <w:i/>
          <w:iCs/>
          <w:sz w:val="24"/>
          <w:szCs w:val="24"/>
        </w:rPr>
        <w:t xml:space="preserve"> in </w:t>
      </w:r>
      <w:proofErr w:type="spellStart"/>
      <w:r w:rsidR="00035BD6" w:rsidRPr="00035BD6">
        <w:rPr>
          <w:rFonts w:ascii="Times New Roman" w:hAnsi="Times New Roman"/>
          <w:i/>
          <w:iCs/>
          <w:sz w:val="24"/>
          <w:szCs w:val="24"/>
        </w:rPr>
        <w:t>particular</w:t>
      </w:r>
      <w:proofErr w:type="spellEnd"/>
      <w:r w:rsidR="00035BD6" w:rsidRPr="00035BD6">
        <w:rPr>
          <w:rFonts w:ascii="Times New Roman" w:hAnsi="Times New Roman"/>
          <w:i/>
          <w:iCs/>
          <w:sz w:val="24"/>
          <w:szCs w:val="24"/>
        </w:rPr>
        <w:t>;</w:t>
      </w:r>
    </w:p>
    <w:p w14:paraId="11AEB2A4" w14:textId="76ED86A3" w:rsidR="00F83A06" w:rsidRPr="0054555D"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w:t>
      </w:r>
      <w:r w:rsidR="00035BD6">
        <w:rPr>
          <w:rFonts w:ascii="Times New Roman" w:hAnsi="Times New Roman"/>
          <w:sz w:val="24"/>
          <w:szCs w:val="24"/>
        </w:rPr>
        <w:t>T</w:t>
      </w:r>
      <w:r w:rsidRPr="0054555D">
        <w:rPr>
          <w:rFonts w:ascii="Times New Roman" w:hAnsi="Times New Roman"/>
          <w:sz w:val="24"/>
          <w:szCs w:val="24"/>
        </w:rPr>
        <w:t>edarikçinin performansının sürdürülebilirlik ölçüm ve izleme mekanizması</w:t>
      </w:r>
      <w:r w:rsidR="00035BD6">
        <w:rPr>
          <w:rFonts w:ascii="Times New Roman" w:hAnsi="Times New Roman"/>
          <w:sz w:val="24"/>
          <w:szCs w:val="24"/>
        </w:rPr>
        <w:t xml:space="preserve"> / </w:t>
      </w:r>
      <w:proofErr w:type="spellStart"/>
      <w:r w:rsidR="00035BD6" w:rsidRPr="00035BD6">
        <w:rPr>
          <w:rFonts w:ascii="Times New Roman" w:hAnsi="Times New Roman"/>
          <w:i/>
          <w:iCs/>
          <w:sz w:val="24"/>
          <w:szCs w:val="24"/>
        </w:rPr>
        <w:t>Sustainability</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measurement</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and</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monitoring</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mechanism</w:t>
      </w:r>
      <w:proofErr w:type="spellEnd"/>
      <w:r w:rsidR="00035BD6" w:rsidRPr="00035BD6">
        <w:rPr>
          <w:rFonts w:ascii="Times New Roman" w:hAnsi="Times New Roman"/>
          <w:i/>
          <w:iCs/>
          <w:sz w:val="24"/>
          <w:szCs w:val="24"/>
        </w:rPr>
        <w:t xml:space="preserve"> of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supplier's</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performance</w:t>
      </w:r>
      <w:proofErr w:type="spellEnd"/>
    </w:p>
    <w:p w14:paraId="7607FE17" w14:textId="4D151607" w:rsidR="00F83A06" w:rsidRPr="0054555D"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-Tedarik zincirinde yer alan tedarikçilerin kontrol derecesi</w:t>
      </w:r>
      <w:r w:rsidR="00035BD6">
        <w:rPr>
          <w:rFonts w:ascii="Times New Roman" w:hAnsi="Times New Roman"/>
          <w:sz w:val="24"/>
          <w:szCs w:val="24"/>
        </w:rPr>
        <w:t xml:space="preserve"> / </w:t>
      </w:r>
      <w:proofErr w:type="spellStart"/>
      <w:r w:rsidR="00035BD6" w:rsidRPr="00035BD6">
        <w:rPr>
          <w:rFonts w:ascii="Times New Roman" w:hAnsi="Times New Roman"/>
          <w:i/>
          <w:iCs/>
          <w:sz w:val="24"/>
          <w:szCs w:val="24"/>
        </w:rPr>
        <w:t>Degree</w:t>
      </w:r>
      <w:proofErr w:type="spellEnd"/>
      <w:r w:rsidR="00035BD6" w:rsidRPr="00035BD6">
        <w:rPr>
          <w:rFonts w:ascii="Times New Roman" w:hAnsi="Times New Roman"/>
          <w:i/>
          <w:iCs/>
          <w:sz w:val="24"/>
          <w:szCs w:val="24"/>
        </w:rPr>
        <w:t xml:space="preserve"> of </w:t>
      </w:r>
      <w:proofErr w:type="spellStart"/>
      <w:r w:rsidR="00035BD6" w:rsidRPr="00035BD6">
        <w:rPr>
          <w:rFonts w:ascii="Times New Roman" w:hAnsi="Times New Roman"/>
          <w:i/>
          <w:iCs/>
          <w:sz w:val="24"/>
          <w:szCs w:val="24"/>
        </w:rPr>
        <w:t>control</w:t>
      </w:r>
      <w:proofErr w:type="spellEnd"/>
      <w:r w:rsidR="00035BD6" w:rsidRPr="00035BD6">
        <w:rPr>
          <w:rFonts w:ascii="Times New Roman" w:hAnsi="Times New Roman"/>
          <w:i/>
          <w:iCs/>
          <w:sz w:val="24"/>
          <w:szCs w:val="24"/>
        </w:rPr>
        <w:t xml:space="preserve"> of </w:t>
      </w:r>
      <w:proofErr w:type="spellStart"/>
      <w:r w:rsidR="00035BD6" w:rsidRPr="00035BD6">
        <w:rPr>
          <w:rFonts w:ascii="Times New Roman" w:hAnsi="Times New Roman"/>
          <w:i/>
          <w:iCs/>
          <w:sz w:val="24"/>
          <w:szCs w:val="24"/>
        </w:rPr>
        <w:t>suppliers</w:t>
      </w:r>
      <w:proofErr w:type="spellEnd"/>
      <w:r w:rsidR="00035BD6" w:rsidRPr="00035BD6">
        <w:rPr>
          <w:rFonts w:ascii="Times New Roman" w:hAnsi="Times New Roman"/>
          <w:i/>
          <w:iCs/>
          <w:sz w:val="24"/>
          <w:szCs w:val="24"/>
        </w:rPr>
        <w:t xml:space="preserve"> in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supply</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chain</w:t>
      </w:r>
      <w:proofErr w:type="spellEnd"/>
    </w:p>
    <w:p w14:paraId="2BABA142" w14:textId="3C5AF21B" w:rsidR="00F83A06" w:rsidRPr="0054555D"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-tedarik zincirinin kontrol mekanizması, iç prosedürleri ve raporları</w:t>
      </w:r>
      <w:r w:rsidR="00035BD6">
        <w:rPr>
          <w:rFonts w:ascii="Times New Roman" w:hAnsi="Times New Roman"/>
          <w:sz w:val="24"/>
          <w:szCs w:val="24"/>
        </w:rPr>
        <w:t xml:space="preserve"> / </w:t>
      </w:r>
      <w:proofErr w:type="spellStart"/>
      <w:r w:rsidR="00035BD6" w:rsidRPr="00035BD6">
        <w:rPr>
          <w:rFonts w:ascii="Times New Roman" w:hAnsi="Times New Roman"/>
          <w:i/>
          <w:iCs/>
          <w:sz w:val="24"/>
          <w:szCs w:val="24"/>
        </w:rPr>
        <w:t>control</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mechanism</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internal</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procedures</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and</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reports</w:t>
      </w:r>
      <w:proofErr w:type="spellEnd"/>
      <w:r w:rsidR="00035BD6" w:rsidRPr="00035BD6">
        <w:rPr>
          <w:rFonts w:ascii="Times New Roman" w:hAnsi="Times New Roman"/>
          <w:i/>
          <w:iCs/>
          <w:sz w:val="24"/>
          <w:szCs w:val="24"/>
        </w:rPr>
        <w:t xml:space="preserve"> of </w:t>
      </w:r>
      <w:proofErr w:type="spellStart"/>
      <w:r w:rsidR="00035BD6" w:rsidRPr="00035BD6">
        <w:rPr>
          <w:rFonts w:ascii="Times New Roman" w:hAnsi="Times New Roman"/>
          <w:i/>
          <w:iCs/>
          <w:sz w:val="24"/>
          <w:szCs w:val="24"/>
        </w:rPr>
        <w:t>the</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supply</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chain</w:t>
      </w:r>
      <w:proofErr w:type="spellEnd"/>
    </w:p>
    <w:p w14:paraId="72561FD7" w14:textId="16E21C56" w:rsidR="00F83A06" w:rsidRPr="0054555D"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-Sürdürülebilirlikle ilgili sözleşme ve sözleşme uygulaması politikası</w:t>
      </w:r>
      <w:r w:rsidR="00035BD6">
        <w:rPr>
          <w:rFonts w:ascii="Times New Roman" w:hAnsi="Times New Roman"/>
          <w:sz w:val="24"/>
          <w:szCs w:val="24"/>
        </w:rPr>
        <w:t xml:space="preserve"> / </w:t>
      </w:r>
      <w:proofErr w:type="spellStart"/>
      <w:r w:rsidR="00035BD6" w:rsidRPr="00035BD6">
        <w:rPr>
          <w:rFonts w:ascii="Times New Roman" w:hAnsi="Times New Roman"/>
          <w:i/>
          <w:iCs/>
          <w:sz w:val="24"/>
          <w:szCs w:val="24"/>
        </w:rPr>
        <w:t>Sustainability-related</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covenant</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and</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contract</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implementation</w:t>
      </w:r>
      <w:proofErr w:type="spellEnd"/>
      <w:r w:rsidR="00035BD6" w:rsidRPr="00035BD6">
        <w:rPr>
          <w:rFonts w:ascii="Times New Roman" w:hAnsi="Times New Roman"/>
          <w:i/>
          <w:iCs/>
          <w:sz w:val="24"/>
          <w:szCs w:val="24"/>
        </w:rPr>
        <w:t xml:space="preserve"> </w:t>
      </w:r>
      <w:proofErr w:type="spellStart"/>
      <w:r w:rsidR="00035BD6" w:rsidRPr="00035BD6">
        <w:rPr>
          <w:rFonts w:ascii="Times New Roman" w:hAnsi="Times New Roman"/>
          <w:i/>
          <w:iCs/>
          <w:sz w:val="24"/>
          <w:szCs w:val="24"/>
        </w:rPr>
        <w:t>policy</w:t>
      </w:r>
      <w:proofErr w:type="spellEnd"/>
    </w:p>
    <w:p w14:paraId="0CF5738D" w14:textId="77777777" w:rsidR="00035BD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Tetkik edilmek üzere seçilen sözleşmeli tedarikçilerin numune seçimi, IAF MD 1: 2023 rehber şartlarına göre yapılacaktır.</w:t>
      </w:r>
      <w:r w:rsidR="00035BD6">
        <w:rPr>
          <w:rFonts w:ascii="Times New Roman" w:hAnsi="Times New Roman"/>
          <w:sz w:val="24"/>
          <w:szCs w:val="24"/>
        </w:rPr>
        <w:t xml:space="preserve"> </w:t>
      </w:r>
    </w:p>
    <w:p w14:paraId="6D106427" w14:textId="3F5E9807" w:rsidR="00F83A06" w:rsidRPr="00035BD6" w:rsidRDefault="00035BD6" w:rsidP="000824BE">
      <w:pPr>
        <w:autoSpaceDE w:val="0"/>
        <w:autoSpaceDN w:val="0"/>
        <w:adjustRightInd w:val="0"/>
        <w:jc w:val="both"/>
        <w:rPr>
          <w:rFonts w:ascii="Times New Roman" w:hAnsi="Times New Roman"/>
          <w:i/>
          <w:iCs/>
          <w:sz w:val="24"/>
          <w:szCs w:val="24"/>
        </w:rPr>
      </w:pPr>
      <w:proofErr w:type="spellStart"/>
      <w:r w:rsidRPr="00035BD6">
        <w:rPr>
          <w:rFonts w:ascii="Times New Roman" w:hAnsi="Times New Roman"/>
          <w:i/>
          <w:iCs/>
          <w:sz w:val="24"/>
          <w:szCs w:val="24"/>
        </w:rPr>
        <w:t>Sample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selection</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contracted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suppliers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selected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for</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will</w:t>
      </w:r>
      <w:proofErr w:type="spellEnd"/>
      <w:r w:rsidRPr="00035BD6">
        <w:rPr>
          <w:rFonts w:ascii="Times New Roman" w:hAnsi="Times New Roman"/>
          <w:i/>
          <w:iCs/>
          <w:sz w:val="24"/>
          <w:szCs w:val="24"/>
        </w:rPr>
        <w:t xml:space="preserve"> be </w:t>
      </w:r>
      <w:proofErr w:type="spellStart"/>
      <w:r w:rsidRPr="00035BD6">
        <w:rPr>
          <w:rFonts w:ascii="Times New Roman" w:hAnsi="Times New Roman"/>
          <w:i/>
          <w:iCs/>
          <w:sz w:val="24"/>
          <w:szCs w:val="24"/>
        </w:rPr>
        <w:t>carried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out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according</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to</w:t>
      </w:r>
      <w:proofErr w:type="spellEnd"/>
      <w:r w:rsidRPr="00035BD6">
        <w:rPr>
          <w:rFonts w:ascii="Times New Roman" w:hAnsi="Times New Roman"/>
          <w:i/>
          <w:iCs/>
          <w:sz w:val="24"/>
          <w:szCs w:val="24"/>
        </w:rPr>
        <w:t xml:space="preserve"> IAF MD 1:2023 </w:t>
      </w:r>
      <w:proofErr w:type="spellStart"/>
      <w:r w:rsidRPr="00035BD6">
        <w:rPr>
          <w:rFonts w:ascii="Times New Roman" w:hAnsi="Times New Roman"/>
          <w:i/>
          <w:iCs/>
          <w:sz w:val="24"/>
          <w:szCs w:val="24"/>
        </w:rPr>
        <w:t>guidance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requirements</w:t>
      </w:r>
      <w:proofErr w:type="spellEnd"/>
      <w:r w:rsidRPr="00035BD6">
        <w:rPr>
          <w:rFonts w:ascii="Times New Roman" w:hAnsi="Times New Roman"/>
          <w:i/>
          <w:iCs/>
          <w:sz w:val="24"/>
          <w:szCs w:val="24"/>
        </w:rPr>
        <w:t>.</w:t>
      </w:r>
    </w:p>
    <w:p w14:paraId="28DF1F7C" w14:textId="77777777" w:rsidR="00F83A06" w:rsidRPr="0054555D" w:rsidRDefault="00F83A06" w:rsidP="000824BE">
      <w:pPr>
        <w:autoSpaceDE w:val="0"/>
        <w:autoSpaceDN w:val="0"/>
        <w:adjustRightInd w:val="0"/>
        <w:jc w:val="both"/>
        <w:rPr>
          <w:rFonts w:ascii="Times New Roman" w:hAnsi="Times New Roman"/>
          <w:sz w:val="24"/>
          <w:szCs w:val="24"/>
        </w:rPr>
      </w:pPr>
    </w:p>
    <w:p w14:paraId="12C7A081" w14:textId="688B6722" w:rsidR="00F83A06" w:rsidRPr="0054555D" w:rsidRDefault="00CE4A32" w:rsidP="000824BE">
      <w:pPr>
        <w:autoSpaceDE w:val="0"/>
        <w:autoSpaceDN w:val="0"/>
        <w:adjustRightInd w:val="0"/>
        <w:jc w:val="both"/>
        <w:rPr>
          <w:rFonts w:ascii="Times New Roman" w:hAnsi="Times New Roman"/>
          <w:b/>
          <w:bCs/>
          <w:sz w:val="24"/>
          <w:szCs w:val="24"/>
        </w:rPr>
      </w:pPr>
      <w:r w:rsidRPr="0054555D">
        <w:rPr>
          <w:rFonts w:ascii="Times New Roman" w:hAnsi="Times New Roman"/>
          <w:b/>
          <w:bCs/>
          <w:sz w:val="24"/>
          <w:szCs w:val="24"/>
        </w:rPr>
        <w:t>10</w:t>
      </w:r>
      <w:r w:rsidR="00F83A06" w:rsidRPr="0054555D">
        <w:rPr>
          <w:rFonts w:ascii="Times New Roman" w:hAnsi="Times New Roman"/>
          <w:b/>
          <w:bCs/>
          <w:sz w:val="24"/>
          <w:szCs w:val="24"/>
        </w:rPr>
        <w:t xml:space="preserve">. Belgelendirme Kararı </w:t>
      </w:r>
      <w:r w:rsidR="00035BD6">
        <w:rPr>
          <w:rFonts w:ascii="Times New Roman" w:hAnsi="Times New Roman"/>
          <w:b/>
          <w:bCs/>
          <w:sz w:val="24"/>
          <w:szCs w:val="24"/>
        </w:rPr>
        <w:t xml:space="preserve">/ </w:t>
      </w:r>
      <w:proofErr w:type="spellStart"/>
      <w:r w:rsidR="00035BD6" w:rsidRPr="00035BD6">
        <w:rPr>
          <w:rFonts w:ascii="Times New Roman" w:hAnsi="Times New Roman"/>
          <w:b/>
          <w:bCs/>
          <w:i/>
          <w:iCs/>
          <w:sz w:val="24"/>
          <w:szCs w:val="24"/>
        </w:rPr>
        <w:t>Certification</w:t>
      </w:r>
      <w:proofErr w:type="spellEnd"/>
      <w:r w:rsidR="00035BD6" w:rsidRPr="00035BD6">
        <w:rPr>
          <w:rFonts w:ascii="Times New Roman" w:hAnsi="Times New Roman"/>
          <w:b/>
          <w:bCs/>
          <w:i/>
          <w:iCs/>
          <w:sz w:val="24"/>
          <w:szCs w:val="24"/>
        </w:rPr>
        <w:t xml:space="preserve"> </w:t>
      </w:r>
      <w:proofErr w:type="spellStart"/>
      <w:r w:rsidR="00035BD6" w:rsidRPr="00035BD6">
        <w:rPr>
          <w:rFonts w:ascii="Times New Roman" w:hAnsi="Times New Roman"/>
          <w:b/>
          <w:bCs/>
          <w:i/>
          <w:iCs/>
          <w:sz w:val="24"/>
          <w:szCs w:val="24"/>
        </w:rPr>
        <w:t>Decision</w:t>
      </w:r>
      <w:proofErr w:type="spellEnd"/>
    </w:p>
    <w:p w14:paraId="0F654125" w14:textId="0D111750"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Belgelendirme Komitesi tarafından müşteri dosyasının incelenmesi </w:t>
      </w:r>
      <w:r w:rsidR="00FA00E8" w:rsidRPr="0054555D">
        <w:rPr>
          <w:rFonts w:ascii="Times New Roman" w:hAnsi="Times New Roman"/>
          <w:sz w:val="24"/>
          <w:szCs w:val="24"/>
        </w:rPr>
        <w:t>v</w:t>
      </w:r>
      <w:r w:rsidRPr="0054555D">
        <w:rPr>
          <w:rFonts w:ascii="Times New Roman" w:hAnsi="Times New Roman"/>
          <w:sz w:val="24"/>
          <w:szCs w:val="24"/>
        </w:rPr>
        <w:t>e değerlendirilmesi sonucunda karar verilir.</w:t>
      </w:r>
    </w:p>
    <w:p w14:paraId="63B8211E" w14:textId="5F079EBC" w:rsidR="00035BD6" w:rsidRPr="00035BD6" w:rsidRDefault="00035BD6" w:rsidP="000824BE">
      <w:pPr>
        <w:autoSpaceDE w:val="0"/>
        <w:autoSpaceDN w:val="0"/>
        <w:adjustRightInd w:val="0"/>
        <w:jc w:val="both"/>
        <w:rPr>
          <w:rFonts w:ascii="Times New Roman" w:hAnsi="Times New Roman"/>
          <w:i/>
          <w:iCs/>
          <w:sz w:val="24"/>
          <w:szCs w:val="24"/>
        </w:rPr>
      </w:pPr>
      <w:r w:rsidRPr="00035BD6">
        <w:rPr>
          <w:rFonts w:ascii="Times New Roman" w:hAnsi="Times New Roman"/>
          <w:i/>
          <w:iCs/>
          <w:sz w:val="24"/>
          <w:szCs w:val="24"/>
        </w:rPr>
        <w:t xml:space="preserve">A </w:t>
      </w:r>
      <w:proofErr w:type="spellStart"/>
      <w:r w:rsidRPr="00035BD6">
        <w:rPr>
          <w:rFonts w:ascii="Times New Roman" w:hAnsi="Times New Roman"/>
          <w:i/>
          <w:iCs/>
          <w:sz w:val="24"/>
          <w:szCs w:val="24"/>
        </w:rPr>
        <w:t>decision</w:t>
      </w:r>
      <w:proofErr w:type="spellEnd"/>
      <w:r w:rsidRPr="00035BD6">
        <w:rPr>
          <w:rFonts w:ascii="Times New Roman" w:hAnsi="Times New Roman"/>
          <w:i/>
          <w:iCs/>
          <w:sz w:val="24"/>
          <w:szCs w:val="24"/>
        </w:rPr>
        <w:t xml:space="preserve"> is </w:t>
      </w:r>
      <w:proofErr w:type="spellStart"/>
      <w:r w:rsidRPr="00035BD6">
        <w:rPr>
          <w:rFonts w:ascii="Times New Roman" w:hAnsi="Times New Roman"/>
          <w:i/>
          <w:iCs/>
          <w:sz w:val="24"/>
          <w:szCs w:val="24"/>
        </w:rPr>
        <w:t>made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by</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Certification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Committee</w:t>
      </w:r>
      <w:proofErr w:type="spellEnd"/>
      <w:r w:rsidRPr="00035BD6">
        <w:rPr>
          <w:rFonts w:ascii="Times New Roman" w:hAnsi="Times New Roman"/>
          <w:i/>
          <w:iCs/>
          <w:sz w:val="24"/>
          <w:szCs w:val="24"/>
        </w:rPr>
        <w:t xml:space="preserve"> as a </w:t>
      </w:r>
      <w:proofErr w:type="spellStart"/>
      <w:r w:rsidRPr="00035BD6">
        <w:rPr>
          <w:rFonts w:ascii="Times New Roman" w:hAnsi="Times New Roman"/>
          <w:i/>
          <w:iCs/>
          <w:sz w:val="24"/>
          <w:szCs w:val="24"/>
        </w:rPr>
        <w:t>result</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examination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and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evaluation</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customer</w:t>
      </w:r>
      <w:proofErr w:type="spellEnd"/>
      <w:r w:rsidRPr="00035BD6">
        <w:rPr>
          <w:rFonts w:ascii="Times New Roman" w:hAnsi="Times New Roman"/>
          <w:i/>
          <w:iCs/>
          <w:sz w:val="24"/>
          <w:szCs w:val="24"/>
        </w:rPr>
        <w:t xml:space="preserve"> file.</w:t>
      </w:r>
    </w:p>
    <w:p w14:paraId="3A80D879" w14:textId="2C0F40D2"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Belgelendirme Komitesi, denetim bulgularını, sonuçlarını ve diğer bilgileri değerlendirerek kararını verir. Belgelendirme kararı için aşağıdakiler karşılanmalıdır:</w:t>
      </w:r>
    </w:p>
    <w:p w14:paraId="60367534" w14:textId="1002FBFE" w:rsidR="00035BD6" w:rsidRPr="00035BD6" w:rsidRDefault="00035BD6" w:rsidP="000824BE">
      <w:pPr>
        <w:autoSpaceDE w:val="0"/>
        <w:autoSpaceDN w:val="0"/>
        <w:adjustRightInd w:val="0"/>
        <w:jc w:val="both"/>
        <w:rPr>
          <w:rFonts w:ascii="Times New Roman" w:hAnsi="Times New Roman"/>
          <w:i/>
          <w:iCs/>
          <w:sz w:val="24"/>
          <w:szCs w:val="24"/>
        </w:rPr>
      </w:pP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Certification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Committee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makes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its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decision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by</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evaluating</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audit</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findings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results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and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other</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information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For</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certification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decision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following</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must</w:t>
      </w:r>
      <w:proofErr w:type="spellEnd"/>
      <w:r w:rsidRPr="00035BD6">
        <w:rPr>
          <w:rFonts w:ascii="Times New Roman" w:hAnsi="Times New Roman"/>
          <w:i/>
          <w:iCs/>
          <w:sz w:val="24"/>
          <w:szCs w:val="24"/>
        </w:rPr>
        <w:t xml:space="preserve"> be met:</w:t>
      </w:r>
    </w:p>
    <w:p w14:paraId="7BFD5DFD" w14:textId="09BD61DA"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lastRenderedPageBreak/>
        <w:t>-Tüm uygunsuzluklar için düzeltme ve/veya düzeltici faaliyetlerin etkinliğini gözden geçirmiş kabul etmiş ve doğrulamıştır.</w:t>
      </w:r>
    </w:p>
    <w:p w14:paraId="415F9CCC" w14:textId="3747F748" w:rsidR="00035BD6" w:rsidRPr="00035BD6" w:rsidRDefault="00035BD6" w:rsidP="000824BE">
      <w:pPr>
        <w:autoSpaceDE w:val="0"/>
        <w:autoSpaceDN w:val="0"/>
        <w:adjustRightInd w:val="0"/>
        <w:jc w:val="both"/>
        <w:rPr>
          <w:rFonts w:ascii="Times New Roman" w:hAnsi="Times New Roman"/>
          <w:i/>
          <w:iCs/>
          <w:sz w:val="24"/>
          <w:szCs w:val="24"/>
        </w:rPr>
      </w:pPr>
      <w:proofErr w:type="spellStart"/>
      <w:r w:rsidRPr="00035BD6">
        <w:rPr>
          <w:rFonts w:ascii="Times New Roman" w:hAnsi="Times New Roman"/>
          <w:i/>
          <w:iCs/>
          <w:sz w:val="24"/>
          <w:szCs w:val="24"/>
        </w:rPr>
        <w:t>Reviewed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accepted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and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verified</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the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effectiveness</w:t>
      </w:r>
      <w:proofErr w:type="spellEnd"/>
      <w:r w:rsidRPr="00035BD6">
        <w:rPr>
          <w:rFonts w:ascii="Times New Roman" w:hAnsi="Times New Roman"/>
          <w:i/>
          <w:iCs/>
          <w:sz w:val="24"/>
          <w:szCs w:val="24"/>
        </w:rPr>
        <w:t xml:space="preserve"> of </w:t>
      </w:r>
      <w:proofErr w:type="spellStart"/>
      <w:r w:rsidRPr="00035BD6">
        <w:rPr>
          <w:rFonts w:ascii="Times New Roman" w:hAnsi="Times New Roman"/>
          <w:i/>
          <w:iCs/>
          <w:sz w:val="24"/>
          <w:szCs w:val="24"/>
        </w:rPr>
        <w:t>correction</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and</w:t>
      </w:r>
      <w:proofErr w:type="spellEnd"/>
      <w:r w:rsidRPr="00035BD6">
        <w:rPr>
          <w:rFonts w:ascii="Times New Roman" w:hAnsi="Times New Roman"/>
          <w:i/>
          <w:iCs/>
          <w:sz w:val="24"/>
          <w:szCs w:val="24"/>
        </w:rPr>
        <w:t>/</w:t>
      </w:r>
      <w:proofErr w:type="spellStart"/>
      <w:r w:rsidRPr="00035BD6">
        <w:rPr>
          <w:rFonts w:ascii="Times New Roman" w:hAnsi="Times New Roman"/>
          <w:i/>
          <w:iCs/>
          <w:sz w:val="24"/>
          <w:szCs w:val="24"/>
        </w:rPr>
        <w:t>or</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corrective</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actions</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for</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all</w:t>
      </w:r>
      <w:proofErr w:type="spellEnd"/>
      <w:r w:rsidRPr="00035BD6">
        <w:rPr>
          <w:rFonts w:ascii="Times New Roman" w:hAnsi="Times New Roman"/>
          <w:i/>
          <w:iCs/>
          <w:sz w:val="24"/>
          <w:szCs w:val="24"/>
        </w:rPr>
        <w:t xml:space="preserve"> </w:t>
      </w:r>
      <w:proofErr w:type="spellStart"/>
      <w:r w:rsidRPr="00035BD6">
        <w:rPr>
          <w:rFonts w:ascii="Times New Roman" w:hAnsi="Times New Roman"/>
          <w:i/>
          <w:iCs/>
          <w:sz w:val="24"/>
          <w:szCs w:val="24"/>
        </w:rPr>
        <w:t>non-conformities</w:t>
      </w:r>
      <w:proofErr w:type="spellEnd"/>
      <w:r w:rsidRPr="00035BD6">
        <w:rPr>
          <w:rFonts w:ascii="Times New Roman" w:hAnsi="Times New Roman"/>
          <w:i/>
          <w:iCs/>
          <w:sz w:val="24"/>
          <w:szCs w:val="24"/>
        </w:rPr>
        <w:t>.</w:t>
      </w:r>
    </w:p>
    <w:p w14:paraId="420BB06A" w14:textId="78DC4CB4" w:rsidR="00F83A06" w:rsidRPr="0054555D"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-Referans standardın bir veya daha fazla şartının yerine getirilmemesi </w:t>
      </w:r>
      <w:proofErr w:type="gramStart"/>
      <w:r w:rsidRPr="0054555D">
        <w:rPr>
          <w:rFonts w:ascii="Times New Roman" w:hAnsi="Times New Roman"/>
          <w:sz w:val="24"/>
          <w:szCs w:val="24"/>
        </w:rPr>
        <w:t>veya,</w:t>
      </w:r>
      <w:proofErr w:type="gramEnd"/>
      <w:r w:rsidR="00A969DD">
        <w:rPr>
          <w:rFonts w:ascii="Times New Roman" w:hAnsi="Times New Roman"/>
          <w:sz w:val="24"/>
          <w:szCs w:val="24"/>
        </w:rPr>
        <w:t xml:space="preserve"> / </w:t>
      </w:r>
      <w:proofErr w:type="spellStart"/>
      <w:r w:rsidR="00A969DD" w:rsidRPr="00A969DD">
        <w:rPr>
          <w:rFonts w:ascii="Times New Roman" w:hAnsi="Times New Roman"/>
          <w:sz w:val="24"/>
          <w:szCs w:val="24"/>
        </w:rPr>
        <w:t>Failure</w:t>
      </w:r>
      <w:proofErr w:type="spellEnd"/>
      <w:r w:rsidR="00A969DD" w:rsidRPr="00A969DD">
        <w:rPr>
          <w:rFonts w:ascii="Times New Roman" w:hAnsi="Times New Roman"/>
          <w:sz w:val="24"/>
          <w:szCs w:val="24"/>
        </w:rPr>
        <w:t xml:space="preserve"> </w:t>
      </w:r>
      <w:proofErr w:type="spellStart"/>
      <w:r w:rsidR="00A969DD" w:rsidRPr="00A969DD">
        <w:rPr>
          <w:rFonts w:ascii="Times New Roman" w:hAnsi="Times New Roman"/>
          <w:sz w:val="24"/>
          <w:szCs w:val="24"/>
        </w:rPr>
        <w:t>to</w:t>
      </w:r>
      <w:proofErr w:type="spellEnd"/>
      <w:r w:rsidR="00A969DD" w:rsidRPr="00A969DD">
        <w:rPr>
          <w:rFonts w:ascii="Times New Roman" w:hAnsi="Times New Roman"/>
          <w:sz w:val="24"/>
          <w:szCs w:val="24"/>
        </w:rPr>
        <w:t xml:space="preserve"> </w:t>
      </w:r>
      <w:proofErr w:type="spellStart"/>
      <w:r w:rsidR="00A969DD" w:rsidRPr="00A969DD">
        <w:rPr>
          <w:rFonts w:ascii="Times New Roman" w:hAnsi="Times New Roman"/>
          <w:sz w:val="24"/>
          <w:szCs w:val="24"/>
        </w:rPr>
        <w:t>fulfil</w:t>
      </w:r>
      <w:proofErr w:type="spellEnd"/>
      <w:r w:rsidR="00A969DD" w:rsidRPr="00A969DD">
        <w:rPr>
          <w:rFonts w:ascii="Times New Roman" w:hAnsi="Times New Roman"/>
          <w:sz w:val="24"/>
          <w:szCs w:val="24"/>
        </w:rPr>
        <w:t xml:space="preserve"> </w:t>
      </w:r>
      <w:proofErr w:type="spellStart"/>
      <w:r w:rsidR="00A969DD" w:rsidRPr="00A969DD">
        <w:rPr>
          <w:rFonts w:ascii="Times New Roman" w:hAnsi="Times New Roman"/>
          <w:sz w:val="24"/>
          <w:szCs w:val="24"/>
        </w:rPr>
        <w:t>one</w:t>
      </w:r>
      <w:proofErr w:type="spellEnd"/>
      <w:r w:rsidR="00A969DD" w:rsidRPr="00A969DD">
        <w:rPr>
          <w:rFonts w:ascii="Times New Roman" w:hAnsi="Times New Roman"/>
          <w:sz w:val="24"/>
          <w:szCs w:val="24"/>
        </w:rPr>
        <w:t xml:space="preserve"> </w:t>
      </w:r>
      <w:proofErr w:type="spellStart"/>
      <w:r w:rsidR="00A969DD" w:rsidRPr="00A969DD">
        <w:rPr>
          <w:rFonts w:ascii="Times New Roman" w:hAnsi="Times New Roman"/>
          <w:sz w:val="24"/>
          <w:szCs w:val="24"/>
        </w:rPr>
        <w:t>or</w:t>
      </w:r>
      <w:proofErr w:type="spellEnd"/>
      <w:r w:rsidR="00A969DD" w:rsidRPr="00A969DD">
        <w:rPr>
          <w:rFonts w:ascii="Times New Roman" w:hAnsi="Times New Roman"/>
          <w:sz w:val="24"/>
          <w:szCs w:val="24"/>
        </w:rPr>
        <w:t xml:space="preserve"> </w:t>
      </w:r>
      <w:proofErr w:type="spellStart"/>
      <w:r w:rsidR="00A969DD" w:rsidRPr="00A969DD">
        <w:rPr>
          <w:rFonts w:ascii="Times New Roman" w:hAnsi="Times New Roman"/>
          <w:sz w:val="24"/>
          <w:szCs w:val="24"/>
        </w:rPr>
        <w:t>more</w:t>
      </w:r>
      <w:proofErr w:type="spellEnd"/>
      <w:r w:rsidR="00A969DD" w:rsidRPr="00A969DD">
        <w:rPr>
          <w:rFonts w:ascii="Times New Roman" w:hAnsi="Times New Roman"/>
          <w:sz w:val="24"/>
          <w:szCs w:val="24"/>
        </w:rPr>
        <w:t xml:space="preserve"> </w:t>
      </w:r>
      <w:proofErr w:type="spellStart"/>
      <w:r w:rsidR="00A969DD" w:rsidRPr="00A969DD">
        <w:rPr>
          <w:rFonts w:ascii="Times New Roman" w:hAnsi="Times New Roman"/>
          <w:sz w:val="24"/>
          <w:szCs w:val="24"/>
        </w:rPr>
        <w:t>requirements</w:t>
      </w:r>
      <w:proofErr w:type="spellEnd"/>
      <w:r w:rsidR="00A969DD" w:rsidRPr="00A969DD">
        <w:rPr>
          <w:rFonts w:ascii="Times New Roman" w:hAnsi="Times New Roman"/>
          <w:sz w:val="24"/>
          <w:szCs w:val="24"/>
        </w:rPr>
        <w:t xml:space="preserve"> of </w:t>
      </w:r>
      <w:proofErr w:type="spellStart"/>
      <w:r w:rsidR="00A969DD" w:rsidRPr="00A969DD">
        <w:rPr>
          <w:rFonts w:ascii="Times New Roman" w:hAnsi="Times New Roman"/>
          <w:sz w:val="24"/>
          <w:szCs w:val="24"/>
        </w:rPr>
        <w:t>the</w:t>
      </w:r>
      <w:proofErr w:type="spellEnd"/>
      <w:r w:rsidR="00A969DD" w:rsidRPr="00A969DD">
        <w:rPr>
          <w:rFonts w:ascii="Times New Roman" w:hAnsi="Times New Roman"/>
          <w:sz w:val="24"/>
          <w:szCs w:val="24"/>
        </w:rPr>
        <w:t xml:space="preserve"> reference </w:t>
      </w:r>
      <w:proofErr w:type="spellStart"/>
      <w:r w:rsidR="00A969DD" w:rsidRPr="00A969DD">
        <w:rPr>
          <w:rFonts w:ascii="Times New Roman" w:hAnsi="Times New Roman"/>
          <w:sz w:val="24"/>
          <w:szCs w:val="24"/>
        </w:rPr>
        <w:t>standard</w:t>
      </w:r>
      <w:proofErr w:type="spellEnd"/>
      <w:r w:rsidR="00A969DD" w:rsidRPr="00A969DD">
        <w:rPr>
          <w:rFonts w:ascii="Times New Roman" w:hAnsi="Times New Roman"/>
          <w:sz w:val="24"/>
          <w:szCs w:val="24"/>
        </w:rPr>
        <w:t xml:space="preserve"> </w:t>
      </w:r>
      <w:proofErr w:type="spellStart"/>
      <w:r w:rsidR="00A969DD" w:rsidRPr="00A969DD">
        <w:rPr>
          <w:rFonts w:ascii="Times New Roman" w:hAnsi="Times New Roman"/>
          <w:sz w:val="24"/>
          <w:szCs w:val="24"/>
        </w:rPr>
        <w:t>or</w:t>
      </w:r>
      <w:proofErr w:type="spellEnd"/>
      <w:r w:rsidR="00A969DD" w:rsidRPr="00A969DD">
        <w:rPr>
          <w:rFonts w:ascii="Times New Roman" w:hAnsi="Times New Roman"/>
          <w:sz w:val="24"/>
          <w:szCs w:val="24"/>
        </w:rPr>
        <w:t>,</w:t>
      </w:r>
    </w:p>
    <w:p w14:paraId="557BB5F0" w14:textId="32417CB0" w:rsidR="00F83A06" w:rsidRPr="0054555D"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-müşterinin sürdürülebilirlik yönetimi süreçlerinin amaçlanan çıktılara ulaşma kabiliyeti hakkında ciddi şüphe uyandıran bir durum</w:t>
      </w:r>
      <w:r w:rsidR="00A969DD">
        <w:rPr>
          <w:rFonts w:ascii="Times New Roman" w:hAnsi="Times New Roman"/>
          <w:sz w:val="24"/>
          <w:szCs w:val="24"/>
        </w:rPr>
        <w:t xml:space="preserve"> / </w:t>
      </w:r>
      <w:r w:rsidR="00A969DD" w:rsidRPr="00A969DD">
        <w:rPr>
          <w:rFonts w:ascii="Times New Roman" w:hAnsi="Times New Roman"/>
          <w:i/>
          <w:iCs/>
          <w:sz w:val="24"/>
          <w:szCs w:val="24"/>
        </w:rPr>
        <w:t xml:space="preserve">a </w:t>
      </w:r>
      <w:proofErr w:type="spellStart"/>
      <w:r w:rsidR="00A969DD" w:rsidRPr="00A969DD">
        <w:rPr>
          <w:rFonts w:ascii="Times New Roman" w:hAnsi="Times New Roman"/>
          <w:i/>
          <w:iCs/>
          <w:sz w:val="24"/>
          <w:szCs w:val="24"/>
        </w:rPr>
        <w:t>situation</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that</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raises</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serious</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doubts</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about</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the</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ability</w:t>
      </w:r>
      <w:proofErr w:type="spellEnd"/>
      <w:r w:rsidR="00A969DD" w:rsidRPr="00A969DD">
        <w:rPr>
          <w:rFonts w:ascii="Times New Roman" w:hAnsi="Times New Roman"/>
          <w:i/>
          <w:iCs/>
          <w:sz w:val="24"/>
          <w:szCs w:val="24"/>
        </w:rPr>
        <w:t xml:space="preserve"> of </w:t>
      </w:r>
      <w:proofErr w:type="spellStart"/>
      <w:r w:rsidR="00A969DD" w:rsidRPr="00A969DD">
        <w:rPr>
          <w:rFonts w:ascii="Times New Roman" w:hAnsi="Times New Roman"/>
          <w:i/>
          <w:iCs/>
          <w:sz w:val="24"/>
          <w:szCs w:val="24"/>
        </w:rPr>
        <w:t>the</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client's</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sustainability</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management</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processes</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to</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achieve</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the</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intended</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outcomes</w:t>
      </w:r>
      <w:proofErr w:type="spellEnd"/>
    </w:p>
    <w:p w14:paraId="05FF9374" w14:textId="2FA1C173" w:rsidR="00F83A06" w:rsidRPr="0054555D"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-diğer uygunsuzluklar için müşterinin planlanan düzeltmesini ve/veya düzeltici faaliyetini gözden geçirmiş ve kabul etmiştir.</w:t>
      </w:r>
      <w:r w:rsidR="00A969DD">
        <w:rPr>
          <w:rFonts w:ascii="Times New Roman" w:hAnsi="Times New Roman"/>
          <w:sz w:val="24"/>
          <w:szCs w:val="24"/>
        </w:rPr>
        <w:t xml:space="preserve"> / </w:t>
      </w:r>
      <w:proofErr w:type="spellStart"/>
      <w:r w:rsidR="00A969DD" w:rsidRPr="00A969DD">
        <w:rPr>
          <w:rFonts w:ascii="Times New Roman" w:hAnsi="Times New Roman"/>
          <w:i/>
          <w:iCs/>
          <w:sz w:val="24"/>
          <w:szCs w:val="24"/>
        </w:rPr>
        <w:t>reviewed</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and</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accepted</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the</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customer's</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planned</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correction</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and</w:t>
      </w:r>
      <w:proofErr w:type="spellEnd"/>
      <w:r w:rsidR="00A969DD" w:rsidRPr="00A969DD">
        <w:rPr>
          <w:rFonts w:ascii="Times New Roman" w:hAnsi="Times New Roman"/>
          <w:i/>
          <w:iCs/>
          <w:sz w:val="24"/>
          <w:szCs w:val="24"/>
        </w:rPr>
        <w:t>/</w:t>
      </w:r>
      <w:proofErr w:type="spellStart"/>
      <w:r w:rsidR="00A969DD" w:rsidRPr="00A969DD">
        <w:rPr>
          <w:rFonts w:ascii="Times New Roman" w:hAnsi="Times New Roman"/>
          <w:i/>
          <w:iCs/>
          <w:sz w:val="24"/>
          <w:szCs w:val="24"/>
        </w:rPr>
        <w:t>or</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corrective</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action</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for</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other</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nonconformities</w:t>
      </w:r>
      <w:proofErr w:type="spellEnd"/>
      <w:r w:rsidR="00A969DD" w:rsidRPr="00A969DD">
        <w:rPr>
          <w:rFonts w:ascii="Times New Roman" w:hAnsi="Times New Roman"/>
          <w:i/>
          <w:iCs/>
          <w:sz w:val="24"/>
          <w:szCs w:val="24"/>
        </w:rPr>
        <w:t>.</w:t>
      </w:r>
    </w:p>
    <w:p w14:paraId="38C885C2" w14:textId="0E765EFA" w:rsidR="00F83A06" w:rsidRPr="0054555D"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-Denetlenen müşteri tarafından tüm GSTC kriterlerine ilişkin gereksinimlerin karşılandığını incelemiş ve kabul etmiştir.</w:t>
      </w:r>
      <w:r w:rsidR="00A969DD">
        <w:rPr>
          <w:rFonts w:ascii="Times New Roman" w:hAnsi="Times New Roman"/>
          <w:sz w:val="24"/>
          <w:szCs w:val="24"/>
        </w:rPr>
        <w:t xml:space="preserve"> / </w:t>
      </w:r>
      <w:proofErr w:type="spellStart"/>
      <w:r w:rsidR="00A969DD" w:rsidRPr="00A969DD">
        <w:rPr>
          <w:rFonts w:ascii="Times New Roman" w:hAnsi="Times New Roman"/>
          <w:i/>
          <w:iCs/>
          <w:sz w:val="24"/>
          <w:szCs w:val="24"/>
        </w:rPr>
        <w:t>Reviewed</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and</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agreed</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that</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the</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requirements</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for</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all</w:t>
      </w:r>
      <w:proofErr w:type="spellEnd"/>
      <w:r w:rsidR="00A969DD" w:rsidRPr="00A969DD">
        <w:rPr>
          <w:rFonts w:ascii="Times New Roman" w:hAnsi="Times New Roman"/>
          <w:i/>
          <w:iCs/>
          <w:sz w:val="24"/>
          <w:szCs w:val="24"/>
        </w:rPr>
        <w:t xml:space="preserve"> GSTC </w:t>
      </w:r>
      <w:proofErr w:type="spellStart"/>
      <w:r w:rsidR="00A969DD" w:rsidRPr="00A969DD">
        <w:rPr>
          <w:rFonts w:ascii="Times New Roman" w:hAnsi="Times New Roman"/>
          <w:i/>
          <w:iCs/>
          <w:sz w:val="24"/>
          <w:szCs w:val="24"/>
        </w:rPr>
        <w:t>criteria</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were</w:t>
      </w:r>
      <w:proofErr w:type="spellEnd"/>
      <w:r w:rsidR="00A969DD" w:rsidRPr="00A969DD">
        <w:rPr>
          <w:rFonts w:ascii="Times New Roman" w:hAnsi="Times New Roman"/>
          <w:i/>
          <w:iCs/>
          <w:sz w:val="24"/>
          <w:szCs w:val="24"/>
        </w:rPr>
        <w:t xml:space="preserve"> met </w:t>
      </w:r>
      <w:proofErr w:type="spellStart"/>
      <w:r w:rsidR="00A969DD" w:rsidRPr="00A969DD">
        <w:rPr>
          <w:rFonts w:ascii="Times New Roman" w:hAnsi="Times New Roman"/>
          <w:i/>
          <w:iCs/>
          <w:sz w:val="24"/>
          <w:szCs w:val="24"/>
        </w:rPr>
        <w:t>by</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the</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auditee</w:t>
      </w:r>
      <w:proofErr w:type="spellEnd"/>
      <w:r w:rsidR="00A969DD" w:rsidRPr="00A969DD">
        <w:rPr>
          <w:rFonts w:ascii="Times New Roman" w:hAnsi="Times New Roman"/>
          <w:i/>
          <w:iCs/>
          <w:sz w:val="24"/>
          <w:szCs w:val="24"/>
        </w:rPr>
        <w:t>.</w:t>
      </w:r>
    </w:p>
    <w:p w14:paraId="7FC03B4A" w14:textId="740526C5" w:rsidR="00F83A06" w:rsidRPr="0054555D"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Tur operatörlerinin belge karar süreci, tur operatörü ve tedarikçilerine yapılan saha ve belge denetimleri doğrultusunda yürütülür.</w:t>
      </w:r>
      <w:r w:rsidR="00A969DD">
        <w:rPr>
          <w:rFonts w:ascii="Times New Roman" w:hAnsi="Times New Roman"/>
          <w:sz w:val="24"/>
          <w:szCs w:val="24"/>
        </w:rPr>
        <w:t xml:space="preserve"> / </w:t>
      </w:r>
      <w:proofErr w:type="spellStart"/>
      <w:r w:rsidR="00A969DD" w:rsidRPr="00A969DD">
        <w:rPr>
          <w:rFonts w:ascii="Times New Roman" w:hAnsi="Times New Roman"/>
          <w:i/>
          <w:iCs/>
          <w:sz w:val="24"/>
          <w:szCs w:val="24"/>
        </w:rPr>
        <w:t>The</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certification</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decision</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process</w:t>
      </w:r>
      <w:proofErr w:type="spellEnd"/>
      <w:r w:rsidR="00A969DD" w:rsidRPr="00A969DD">
        <w:rPr>
          <w:rFonts w:ascii="Times New Roman" w:hAnsi="Times New Roman"/>
          <w:i/>
          <w:iCs/>
          <w:sz w:val="24"/>
          <w:szCs w:val="24"/>
        </w:rPr>
        <w:t xml:space="preserve"> of </w:t>
      </w:r>
      <w:proofErr w:type="spellStart"/>
      <w:r w:rsidR="00A969DD" w:rsidRPr="00A969DD">
        <w:rPr>
          <w:rFonts w:ascii="Times New Roman" w:hAnsi="Times New Roman"/>
          <w:i/>
          <w:iCs/>
          <w:sz w:val="24"/>
          <w:szCs w:val="24"/>
        </w:rPr>
        <w:t>tour</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operators</w:t>
      </w:r>
      <w:proofErr w:type="spellEnd"/>
      <w:r w:rsidR="00A969DD" w:rsidRPr="00A969DD">
        <w:rPr>
          <w:rFonts w:ascii="Times New Roman" w:hAnsi="Times New Roman"/>
          <w:i/>
          <w:iCs/>
          <w:sz w:val="24"/>
          <w:szCs w:val="24"/>
        </w:rPr>
        <w:t xml:space="preserve"> is </w:t>
      </w:r>
      <w:proofErr w:type="spellStart"/>
      <w:r w:rsidR="00A969DD" w:rsidRPr="00A969DD">
        <w:rPr>
          <w:rFonts w:ascii="Times New Roman" w:hAnsi="Times New Roman"/>
          <w:i/>
          <w:iCs/>
          <w:sz w:val="24"/>
          <w:szCs w:val="24"/>
        </w:rPr>
        <w:t>carried</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out</w:t>
      </w:r>
      <w:proofErr w:type="spellEnd"/>
      <w:r w:rsidR="00A969DD" w:rsidRPr="00A969DD">
        <w:rPr>
          <w:rFonts w:ascii="Times New Roman" w:hAnsi="Times New Roman"/>
          <w:i/>
          <w:iCs/>
          <w:sz w:val="24"/>
          <w:szCs w:val="24"/>
        </w:rPr>
        <w:t xml:space="preserve"> in </w:t>
      </w:r>
      <w:proofErr w:type="spellStart"/>
      <w:r w:rsidR="00A969DD" w:rsidRPr="00A969DD">
        <w:rPr>
          <w:rFonts w:ascii="Times New Roman" w:hAnsi="Times New Roman"/>
          <w:i/>
          <w:iCs/>
          <w:sz w:val="24"/>
          <w:szCs w:val="24"/>
        </w:rPr>
        <w:t>line</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with</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the</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field</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and</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document</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audits</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carried</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out</w:t>
      </w:r>
      <w:proofErr w:type="spellEnd"/>
      <w:r w:rsidR="00A969DD" w:rsidRPr="00A969DD">
        <w:rPr>
          <w:rFonts w:ascii="Times New Roman" w:hAnsi="Times New Roman"/>
          <w:i/>
          <w:iCs/>
          <w:sz w:val="24"/>
          <w:szCs w:val="24"/>
        </w:rPr>
        <w:t xml:space="preserve"> on </w:t>
      </w:r>
      <w:proofErr w:type="spellStart"/>
      <w:r w:rsidR="00A969DD" w:rsidRPr="00A969DD">
        <w:rPr>
          <w:rFonts w:ascii="Times New Roman" w:hAnsi="Times New Roman"/>
          <w:i/>
          <w:iCs/>
          <w:sz w:val="24"/>
          <w:szCs w:val="24"/>
        </w:rPr>
        <w:t>tour</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operators</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and</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their</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suppliers</w:t>
      </w:r>
      <w:proofErr w:type="spellEnd"/>
      <w:r w:rsidR="00A969DD" w:rsidRPr="00A969DD">
        <w:rPr>
          <w:rFonts w:ascii="Times New Roman" w:hAnsi="Times New Roman"/>
          <w:i/>
          <w:iCs/>
          <w:sz w:val="24"/>
          <w:szCs w:val="24"/>
        </w:rPr>
        <w:t>.</w:t>
      </w:r>
    </w:p>
    <w:p w14:paraId="018F2095" w14:textId="4BC534CC" w:rsidR="00F83A06" w:rsidRPr="0054555D"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Tur operatörlerinin faaliyetlerini GSTC kriterlerine göre gerçekleştirmeyen bir tedarikçisi olması durumunda GSTC kriterlerine göre belge kararı verilemez</w:t>
      </w:r>
      <w:r w:rsidR="00891114" w:rsidRPr="0054555D">
        <w:rPr>
          <w:rFonts w:ascii="Times New Roman" w:hAnsi="Times New Roman"/>
          <w:sz w:val="24"/>
          <w:szCs w:val="24"/>
        </w:rPr>
        <w:t>.</w:t>
      </w:r>
      <w:r w:rsidR="00A969DD">
        <w:rPr>
          <w:rFonts w:ascii="Times New Roman" w:hAnsi="Times New Roman"/>
          <w:sz w:val="24"/>
          <w:szCs w:val="24"/>
        </w:rPr>
        <w:t xml:space="preserve"> </w:t>
      </w:r>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In</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case</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tour</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operators</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have</w:t>
      </w:r>
      <w:proofErr w:type="spellEnd"/>
      <w:r w:rsidR="00A969DD" w:rsidRPr="00A969DD">
        <w:rPr>
          <w:rFonts w:ascii="Times New Roman" w:hAnsi="Times New Roman"/>
          <w:i/>
          <w:iCs/>
          <w:sz w:val="24"/>
          <w:szCs w:val="24"/>
        </w:rPr>
        <w:t xml:space="preserve"> a </w:t>
      </w:r>
      <w:proofErr w:type="spellStart"/>
      <w:r w:rsidR="00A969DD" w:rsidRPr="00A969DD">
        <w:rPr>
          <w:rFonts w:ascii="Times New Roman" w:hAnsi="Times New Roman"/>
          <w:i/>
          <w:iCs/>
          <w:sz w:val="24"/>
          <w:szCs w:val="24"/>
        </w:rPr>
        <w:t>supplier</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that</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does</w:t>
      </w:r>
      <w:proofErr w:type="spellEnd"/>
      <w:r w:rsidR="00A969DD" w:rsidRPr="00A969DD">
        <w:rPr>
          <w:rFonts w:ascii="Times New Roman" w:hAnsi="Times New Roman"/>
          <w:i/>
          <w:iCs/>
          <w:sz w:val="24"/>
          <w:szCs w:val="24"/>
        </w:rPr>
        <w:t xml:space="preserve"> not </w:t>
      </w:r>
      <w:proofErr w:type="spellStart"/>
      <w:r w:rsidR="00A969DD" w:rsidRPr="00A969DD">
        <w:rPr>
          <w:rFonts w:ascii="Times New Roman" w:hAnsi="Times New Roman"/>
          <w:i/>
          <w:iCs/>
          <w:sz w:val="24"/>
          <w:szCs w:val="24"/>
        </w:rPr>
        <w:t>carry</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out</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its</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activities</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according</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to</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the</w:t>
      </w:r>
      <w:proofErr w:type="spellEnd"/>
      <w:r w:rsidR="00A969DD" w:rsidRPr="00A969DD">
        <w:rPr>
          <w:rFonts w:ascii="Times New Roman" w:hAnsi="Times New Roman"/>
          <w:i/>
          <w:iCs/>
          <w:sz w:val="24"/>
          <w:szCs w:val="24"/>
        </w:rPr>
        <w:t xml:space="preserve"> GSTC </w:t>
      </w:r>
      <w:proofErr w:type="spellStart"/>
      <w:r w:rsidR="00A969DD" w:rsidRPr="00A969DD">
        <w:rPr>
          <w:rFonts w:ascii="Times New Roman" w:hAnsi="Times New Roman"/>
          <w:i/>
          <w:iCs/>
          <w:sz w:val="24"/>
          <w:szCs w:val="24"/>
        </w:rPr>
        <w:t>criteria</w:t>
      </w:r>
      <w:proofErr w:type="spellEnd"/>
      <w:r w:rsidR="00A969DD" w:rsidRPr="00A969DD">
        <w:rPr>
          <w:rFonts w:ascii="Times New Roman" w:hAnsi="Times New Roman"/>
          <w:i/>
          <w:iCs/>
          <w:sz w:val="24"/>
          <w:szCs w:val="24"/>
        </w:rPr>
        <w:t xml:space="preserve">, a </w:t>
      </w:r>
      <w:proofErr w:type="spellStart"/>
      <w:r w:rsidR="00A969DD" w:rsidRPr="00A969DD">
        <w:rPr>
          <w:rFonts w:ascii="Times New Roman" w:hAnsi="Times New Roman"/>
          <w:i/>
          <w:iCs/>
          <w:sz w:val="24"/>
          <w:szCs w:val="24"/>
        </w:rPr>
        <w:t>certification</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decision</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cannot</w:t>
      </w:r>
      <w:proofErr w:type="spellEnd"/>
      <w:r w:rsidR="00A969DD" w:rsidRPr="00A969DD">
        <w:rPr>
          <w:rFonts w:ascii="Times New Roman" w:hAnsi="Times New Roman"/>
          <w:i/>
          <w:iCs/>
          <w:sz w:val="24"/>
          <w:szCs w:val="24"/>
        </w:rPr>
        <w:t xml:space="preserve"> be </w:t>
      </w:r>
      <w:proofErr w:type="spellStart"/>
      <w:r w:rsidR="00A969DD" w:rsidRPr="00A969DD">
        <w:rPr>
          <w:rFonts w:ascii="Times New Roman" w:hAnsi="Times New Roman"/>
          <w:i/>
          <w:iCs/>
          <w:sz w:val="24"/>
          <w:szCs w:val="24"/>
        </w:rPr>
        <w:t>made</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according</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to</w:t>
      </w:r>
      <w:proofErr w:type="spellEnd"/>
      <w:r w:rsidR="00A969DD" w:rsidRPr="00A969DD">
        <w:rPr>
          <w:rFonts w:ascii="Times New Roman" w:hAnsi="Times New Roman"/>
          <w:i/>
          <w:iCs/>
          <w:sz w:val="24"/>
          <w:szCs w:val="24"/>
        </w:rPr>
        <w:t xml:space="preserve"> </w:t>
      </w:r>
      <w:proofErr w:type="spellStart"/>
      <w:r w:rsidR="00A969DD" w:rsidRPr="00A969DD">
        <w:rPr>
          <w:rFonts w:ascii="Times New Roman" w:hAnsi="Times New Roman"/>
          <w:i/>
          <w:iCs/>
          <w:sz w:val="24"/>
          <w:szCs w:val="24"/>
        </w:rPr>
        <w:t>the</w:t>
      </w:r>
      <w:proofErr w:type="spellEnd"/>
      <w:r w:rsidR="00A969DD" w:rsidRPr="00A969DD">
        <w:rPr>
          <w:rFonts w:ascii="Times New Roman" w:hAnsi="Times New Roman"/>
          <w:i/>
          <w:iCs/>
          <w:sz w:val="24"/>
          <w:szCs w:val="24"/>
        </w:rPr>
        <w:t xml:space="preserve"> GSTC </w:t>
      </w:r>
      <w:proofErr w:type="spellStart"/>
      <w:r w:rsidR="00A969DD" w:rsidRPr="00A969DD">
        <w:rPr>
          <w:rFonts w:ascii="Times New Roman" w:hAnsi="Times New Roman"/>
          <w:i/>
          <w:iCs/>
          <w:sz w:val="24"/>
          <w:szCs w:val="24"/>
        </w:rPr>
        <w:t>criteria</w:t>
      </w:r>
      <w:proofErr w:type="spellEnd"/>
    </w:p>
    <w:p w14:paraId="6AE1A7C1" w14:textId="6748B690" w:rsidR="00F83A06" w:rsidRPr="0054555D" w:rsidRDefault="00CE4A32" w:rsidP="000824BE">
      <w:pPr>
        <w:autoSpaceDE w:val="0"/>
        <w:autoSpaceDN w:val="0"/>
        <w:adjustRightInd w:val="0"/>
        <w:jc w:val="both"/>
        <w:rPr>
          <w:rFonts w:ascii="Times New Roman" w:hAnsi="Times New Roman"/>
          <w:b/>
          <w:bCs/>
          <w:sz w:val="24"/>
          <w:szCs w:val="24"/>
        </w:rPr>
      </w:pPr>
      <w:r w:rsidRPr="0054555D">
        <w:rPr>
          <w:rFonts w:ascii="Times New Roman" w:hAnsi="Times New Roman"/>
          <w:b/>
          <w:bCs/>
          <w:sz w:val="24"/>
          <w:szCs w:val="24"/>
        </w:rPr>
        <w:t>11.</w:t>
      </w:r>
      <w:r w:rsidR="00F83A06" w:rsidRPr="0054555D">
        <w:rPr>
          <w:rFonts w:ascii="Times New Roman" w:hAnsi="Times New Roman"/>
          <w:b/>
          <w:bCs/>
          <w:sz w:val="24"/>
          <w:szCs w:val="24"/>
        </w:rPr>
        <w:t xml:space="preserve"> Tur Ürünlerinin Belgelendirmesi</w:t>
      </w:r>
      <w:r w:rsidR="00A969DD">
        <w:rPr>
          <w:rFonts w:ascii="Times New Roman" w:hAnsi="Times New Roman"/>
          <w:b/>
          <w:bCs/>
          <w:sz w:val="24"/>
          <w:szCs w:val="24"/>
        </w:rPr>
        <w:t xml:space="preserve"> / </w:t>
      </w:r>
      <w:proofErr w:type="spellStart"/>
      <w:r w:rsidR="00A969DD" w:rsidRPr="00A969DD">
        <w:rPr>
          <w:rFonts w:ascii="Times New Roman" w:hAnsi="Times New Roman"/>
          <w:b/>
          <w:bCs/>
          <w:i/>
          <w:iCs/>
          <w:sz w:val="24"/>
          <w:szCs w:val="24"/>
        </w:rPr>
        <w:t>Certification</w:t>
      </w:r>
      <w:proofErr w:type="spellEnd"/>
      <w:r w:rsidR="00A969DD" w:rsidRPr="00A969DD">
        <w:rPr>
          <w:rFonts w:ascii="Times New Roman" w:hAnsi="Times New Roman"/>
          <w:b/>
          <w:bCs/>
          <w:i/>
          <w:iCs/>
          <w:sz w:val="24"/>
          <w:szCs w:val="24"/>
        </w:rPr>
        <w:t xml:space="preserve"> of </w:t>
      </w:r>
      <w:proofErr w:type="spellStart"/>
      <w:r w:rsidR="00A969DD" w:rsidRPr="00A969DD">
        <w:rPr>
          <w:rFonts w:ascii="Times New Roman" w:hAnsi="Times New Roman"/>
          <w:b/>
          <w:bCs/>
          <w:i/>
          <w:iCs/>
          <w:sz w:val="24"/>
          <w:szCs w:val="24"/>
        </w:rPr>
        <w:t>Tour</w:t>
      </w:r>
      <w:proofErr w:type="spellEnd"/>
      <w:r w:rsidR="00A969DD" w:rsidRPr="00A969DD">
        <w:rPr>
          <w:rFonts w:ascii="Times New Roman" w:hAnsi="Times New Roman"/>
          <w:b/>
          <w:bCs/>
          <w:i/>
          <w:iCs/>
          <w:sz w:val="24"/>
          <w:szCs w:val="24"/>
        </w:rPr>
        <w:t xml:space="preserve"> </w:t>
      </w:r>
      <w:proofErr w:type="spellStart"/>
      <w:r w:rsidR="00A969DD" w:rsidRPr="00A969DD">
        <w:rPr>
          <w:rFonts w:ascii="Times New Roman" w:hAnsi="Times New Roman"/>
          <w:b/>
          <w:bCs/>
          <w:i/>
          <w:iCs/>
          <w:sz w:val="24"/>
          <w:szCs w:val="24"/>
        </w:rPr>
        <w:t>Products</w:t>
      </w:r>
      <w:proofErr w:type="spellEnd"/>
    </w:p>
    <w:p w14:paraId="49F073E5" w14:textId="1E9281F7"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Tur Ürünü, Tur operatörünün teknik kapsamının bir parçası olup, ek teknik kapsam ve ayrı bir başvuru süreci gerektirmez. Bir tur ürünü sertifikalandırılırken TSE </w:t>
      </w:r>
      <w:r w:rsidR="00891114" w:rsidRPr="0054555D">
        <w:rPr>
          <w:rFonts w:ascii="Times New Roman" w:hAnsi="Times New Roman"/>
          <w:sz w:val="24"/>
          <w:szCs w:val="24"/>
        </w:rPr>
        <w:t>Global, her</w:t>
      </w:r>
      <w:r w:rsidRPr="0054555D">
        <w:rPr>
          <w:rFonts w:ascii="Times New Roman" w:hAnsi="Times New Roman"/>
          <w:sz w:val="24"/>
          <w:szCs w:val="24"/>
        </w:rPr>
        <w:t xml:space="preserve"> denetimde GSTC Endüstri kriterlerini özel olarak değerlendirilecek ve sertifikalandırılacaktır. Tur operatörünün sertifikasının süresinin dolması veya iptal edilmesi durumunda sertifikalar derhal iptal edilir. </w:t>
      </w:r>
    </w:p>
    <w:p w14:paraId="7590B3E6" w14:textId="2C93EE47" w:rsidR="00A969DD" w:rsidRPr="00A969DD" w:rsidRDefault="00A969DD" w:rsidP="000824BE">
      <w:pPr>
        <w:autoSpaceDE w:val="0"/>
        <w:autoSpaceDN w:val="0"/>
        <w:adjustRightInd w:val="0"/>
        <w:jc w:val="both"/>
        <w:rPr>
          <w:rFonts w:ascii="Times New Roman" w:hAnsi="Times New Roman"/>
          <w:i/>
          <w:iCs/>
          <w:sz w:val="24"/>
          <w:szCs w:val="24"/>
        </w:rPr>
      </w:pP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Tour</w:t>
      </w:r>
      <w:proofErr w:type="spellEnd"/>
      <w:r w:rsidRPr="00A969DD">
        <w:rPr>
          <w:rFonts w:ascii="Times New Roman" w:hAnsi="Times New Roman"/>
          <w:i/>
          <w:iCs/>
          <w:sz w:val="24"/>
          <w:szCs w:val="24"/>
        </w:rPr>
        <w:t xml:space="preserve"> Product is </w:t>
      </w:r>
      <w:proofErr w:type="spellStart"/>
      <w:r w:rsidRPr="00A969DD">
        <w:rPr>
          <w:rFonts w:ascii="Times New Roman" w:hAnsi="Times New Roman"/>
          <w:i/>
          <w:iCs/>
          <w:sz w:val="24"/>
          <w:szCs w:val="24"/>
        </w:rPr>
        <w:t>part</w:t>
      </w:r>
      <w:proofErr w:type="spellEnd"/>
      <w:r w:rsidRPr="00A969DD">
        <w:rPr>
          <w:rFonts w:ascii="Times New Roman" w:hAnsi="Times New Roman"/>
          <w:i/>
          <w:iCs/>
          <w:sz w:val="24"/>
          <w:szCs w:val="24"/>
        </w:rPr>
        <w:t xml:space="preserve"> of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technical</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scope</w:t>
      </w:r>
      <w:proofErr w:type="spellEnd"/>
      <w:r w:rsidRPr="00A969DD">
        <w:rPr>
          <w:rFonts w:ascii="Times New Roman" w:hAnsi="Times New Roman"/>
          <w:i/>
          <w:iCs/>
          <w:sz w:val="24"/>
          <w:szCs w:val="24"/>
        </w:rPr>
        <w:t xml:space="preserve"> of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Tour</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operator</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and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does</w:t>
      </w:r>
      <w:proofErr w:type="spellEnd"/>
      <w:r w:rsidRPr="00A969DD">
        <w:rPr>
          <w:rFonts w:ascii="Times New Roman" w:hAnsi="Times New Roman"/>
          <w:i/>
          <w:iCs/>
          <w:sz w:val="24"/>
          <w:szCs w:val="24"/>
        </w:rPr>
        <w:t xml:space="preserve"> not </w:t>
      </w:r>
      <w:proofErr w:type="spellStart"/>
      <w:r w:rsidRPr="00A969DD">
        <w:rPr>
          <w:rFonts w:ascii="Times New Roman" w:hAnsi="Times New Roman"/>
          <w:i/>
          <w:iCs/>
          <w:sz w:val="24"/>
          <w:szCs w:val="24"/>
        </w:rPr>
        <w:t>require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additional</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technical</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scope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and</w:t>
      </w:r>
      <w:proofErr w:type="spellEnd"/>
      <w:r w:rsidRPr="00A969DD">
        <w:rPr>
          <w:rFonts w:ascii="Times New Roman" w:hAnsi="Times New Roman"/>
          <w:i/>
          <w:iCs/>
          <w:sz w:val="24"/>
          <w:szCs w:val="24"/>
        </w:rPr>
        <w:t xml:space="preserve"> a </w:t>
      </w:r>
      <w:proofErr w:type="spellStart"/>
      <w:r w:rsidRPr="00A969DD">
        <w:rPr>
          <w:rFonts w:ascii="Times New Roman" w:hAnsi="Times New Roman"/>
          <w:i/>
          <w:iCs/>
          <w:sz w:val="24"/>
          <w:szCs w:val="24"/>
        </w:rPr>
        <w:t>separate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application</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process</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When</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certifying</w:t>
      </w:r>
      <w:proofErr w:type="spellEnd"/>
      <w:r w:rsidRPr="00A969DD">
        <w:rPr>
          <w:rFonts w:ascii="Times New Roman" w:hAnsi="Times New Roman"/>
          <w:i/>
          <w:iCs/>
          <w:sz w:val="24"/>
          <w:szCs w:val="24"/>
        </w:rPr>
        <w:t xml:space="preserve"> a </w:t>
      </w:r>
      <w:proofErr w:type="spellStart"/>
      <w:r w:rsidRPr="00A969DD">
        <w:rPr>
          <w:rFonts w:ascii="Times New Roman" w:hAnsi="Times New Roman"/>
          <w:i/>
          <w:iCs/>
          <w:sz w:val="24"/>
          <w:szCs w:val="24"/>
        </w:rPr>
        <w:t>tour</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product</w:t>
      </w:r>
      <w:proofErr w:type="spellEnd"/>
      <w:r w:rsidRPr="00A969DD">
        <w:rPr>
          <w:rFonts w:ascii="Times New Roman" w:hAnsi="Times New Roman"/>
          <w:i/>
          <w:iCs/>
          <w:sz w:val="24"/>
          <w:szCs w:val="24"/>
        </w:rPr>
        <w:t xml:space="preserve">, TSE Global </w:t>
      </w:r>
      <w:proofErr w:type="spellStart"/>
      <w:r w:rsidRPr="00A969DD">
        <w:rPr>
          <w:rFonts w:ascii="Times New Roman" w:hAnsi="Times New Roman"/>
          <w:i/>
          <w:iCs/>
          <w:sz w:val="24"/>
          <w:szCs w:val="24"/>
        </w:rPr>
        <w:t>will</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specifically</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evaluate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and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certify</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GSTC </w:t>
      </w:r>
      <w:proofErr w:type="spellStart"/>
      <w:r w:rsidRPr="00A969DD">
        <w:rPr>
          <w:rFonts w:ascii="Times New Roman" w:hAnsi="Times New Roman"/>
          <w:i/>
          <w:iCs/>
          <w:sz w:val="24"/>
          <w:szCs w:val="24"/>
        </w:rPr>
        <w:t>Industry</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criteria</w:t>
      </w:r>
      <w:proofErr w:type="spellEnd"/>
      <w:r w:rsidRPr="00A969DD">
        <w:rPr>
          <w:rFonts w:ascii="Times New Roman" w:hAnsi="Times New Roman"/>
          <w:i/>
          <w:iCs/>
          <w:sz w:val="24"/>
          <w:szCs w:val="24"/>
        </w:rPr>
        <w:t xml:space="preserve"> in </w:t>
      </w:r>
      <w:proofErr w:type="spellStart"/>
      <w:r w:rsidRPr="00A969DD">
        <w:rPr>
          <w:rFonts w:ascii="Times New Roman" w:hAnsi="Times New Roman"/>
          <w:i/>
          <w:iCs/>
          <w:sz w:val="24"/>
          <w:szCs w:val="24"/>
        </w:rPr>
        <w:t>each</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audit</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Certificates</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are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cancelled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immediately</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if</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tour</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operator's</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certificate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expires</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or</w:t>
      </w:r>
      <w:proofErr w:type="spellEnd"/>
      <w:r w:rsidRPr="00A969DD">
        <w:rPr>
          <w:rFonts w:ascii="Times New Roman" w:hAnsi="Times New Roman"/>
          <w:i/>
          <w:iCs/>
          <w:sz w:val="24"/>
          <w:szCs w:val="24"/>
        </w:rPr>
        <w:t xml:space="preserve"> is </w:t>
      </w:r>
      <w:proofErr w:type="spellStart"/>
      <w:r w:rsidRPr="00A969DD">
        <w:rPr>
          <w:rFonts w:ascii="Times New Roman" w:hAnsi="Times New Roman"/>
          <w:i/>
          <w:iCs/>
          <w:sz w:val="24"/>
          <w:szCs w:val="24"/>
        </w:rPr>
        <w:t>cancelled</w:t>
      </w:r>
      <w:proofErr w:type="spellEnd"/>
      <w:r w:rsidRPr="00A969DD">
        <w:rPr>
          <w:rFonts w:ascii="Times New Roman" w:hAnsi="Times New Roman"/>
          <w:i/>
          <w:iCs/>
          <w:sz w:val="24"/>
          <w:szCs w:val="24"/>
        </w:rPr>
        <w:t>.</w:t>
      </w:r>
    </w:p>
    <w:p w14:paraId="289AE632" w14:textId="6FEDC7B0" w:rsidR="00F83A06" w:rsidRPr="0054555D" w:rsidRDefault="00CE4A32" w:rsidP="000824BE">
      <w:pPr>
        <w:autoSpaceDE w:val="0"/>
        <w:autoSpaceDN w:val="0"/>
        <w:adjustRightInd w:val="0"/>
        <w:jc w:val="both"/>
        <w:rPr>
          <w:rFonts w:ascii="Times New Roman" w:hAnsi="Times New Roman"/>
          <w:b/>
          <w:sz w:val="24"/>
          <w:szCs w:val="24"/>
        </w:rPr>
      </w:pPr>
      <w:r w:rsidRPr="0054555D">
        <w:rPr>
          <w:rFonts w:ascii="Times New Roman" w:hAnsi="Times New Roman"/>
          <w:b/>
          <w:sz w:val="24"/>
          <w:szCs w:val="24"/>
        </w:rPr>
        <w:lastRenderedPageBreak/>
        <w:t>12.</w:t>
      </w:r>
      <w:r w:rsidR="00F83A06" w:rsidRPr="0054555D">
        <w:rPr>
          <w:rFonts w:ascii="Times New Roman" w:hAnsi="Times New Roman"/>
          <w:b/>
          <w:sz w:val="24"/>
          <w:szCs w:val="24"/>
        </w:rPr>
        <w:t xml:space="preserve"> Belgenin Düzenlenmesi ve Verilmesi</w:t>
      </w:r>
      <w:r w:rsidR="00A969DD">
        <w:rPr>
          <w:rFonts w:ascii="Times New Roman" w:hAnsi="Times New Roman"/>
          <w:b/>
          <w:sz w:val="24"/>
          <w:szCs w:val="24"/>
        </w:rPr>
        <w:t xml:space="preserve"> / </w:t>
      </w:r>
      <w:proofErr w:type="spellStart"/>
      <w:r w:rsidR="00A969DD" w:rsidRPr="00A969DD">
        <w:rPr>
          <w:rFonts w:ascii="Times New Roman" w:hAnsi="Times New Roman"/>
          <w:b/>
          <w:i/>
          <w:iCs/>
          <w:sz w:val="24"/>
          <w:szCs w:val="24"/>
        </w:rPr>
        <w:t>Certificate</w:t>
      </w:r>
      <w:proofErr w:type="spellEnd"/>
      <w:r w:rsidR="00A969DD" w:rsidRPr="00A969DD">
        <w:rPr>
          <w:rFonts w:ascii="Times New Roman" w:hAnsi="Times New Roman"/>
          <w:b/>
          <w:i/>
          <w:iCs/>
          <w:sz w:val="24"/>
          <w:szCs w:val="24"/>
        </w:rPr>
        <w:t xml:space="preserve"> </w:t>
      </w:r>
      <w:proofErr w:type="spellStart"/>
      <w:r w:rsidR="00A969DD" w:rsidRPr="00A969DD">
        <w:rPr>
          <w:rFonts w:ascii="Times New Roman" w:hAnsi="Times New Roman"/>
          <w:b/>
          <w:i/>
          <w:iCs/>
          <w:sz w:val="24"/>
          <w:szCs w:val="24"/>
        </w:rPr>
        <w:t>Issuance</w:t>
      </w:r>
      <w:proofErr w:type="spellEnd"/>
    </w:p>
    <w:p w14:paraId="597DC303" w14:textId="719AA131"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Başvuruda bulunan 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denetim sonucunun yönetim sistemi standardında ve/veya ürün belgelendirmesi ile ilgili direktifte belirtilen şartlara uygun bulunması ve Belgelendirme Komitesinin belgelendirme kararı vermesinden sonra FİRMA </w:t>
      </w:r>
      <w:r w:rsidR="00891114" w:rsidRPr="0054555D">
        <w:rPr>
          <w:rFonts w:ascii="Times New Roman" w:hAnsi="Times New Roman"/>
          <w:sz w:val="24"/>
          <w:szCs w:val="24"/>
        </w:rPr>
        <w:t xml:space="preserve">GSTC yönetim </w:t>
      </w:r>
      <w:r w:rsidRPr="0054555D">
        <w:rPr>
          <w:rFonts w:ascii="Times New Roman" w:hAnsi="Times New Roman"/>
          <w:sz w:val="24"/>
          <w:szCs w:val="24"/>
        </w:rPr>
        <w:t xml:space="preserve">sistemi belgesi almaya hak kazanır ve FİRMA belgelendirilmiş firmalar listesine kaydedilir. </w:t>
      </w:r>
    </w:p>
    <w:p w14:paraId="5426CC29" w14:textId="56449E95" w:rsidR="00A969DD" w:rsidRPr="00A969DD" w:rsidRDefault="00A969DD" w:rsidP="000824BE">
      <w:pPr>
        <w:autoSpaceDE w:val="0"/>
        <w:autoSpaceDN w:val="0"/>
        <w:adjustRightInd w:val="0"/>
        <w:jc w:val="both"/>
        <w:rPr>
          <w:rFonts w:ascii="Times New Roman" w:hAnsi="Times New Roman"/>
          <w:i/>
          <w:iCs/>
          <w:sz w:val="24"/>
          <w:szCs w:val="24"/>
        </w:rPr>
      </w:pPr>
      <w:proofErr w:type="spellStart"/>
      <w:r w:rsidRPr="00A969DD">
        <w:rPr>
          <w:rFonts w:ascii="Times New Roman" w:hAnsi="Times New Roman"/>
          <w:i/>
          <w:iCs/>
          <w:sz w:val="24"/>
          <w:szCs w:val="24"/>
        </w:rPr>
        <w:t>After</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audit</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result</w:t>
      </w:r>
      <w:proofErr w:type="spellEnd"/>
      <w:r w:rsidRPr="00A969DD">
        <w:rPr>
          <w:rFonts w:ascii="Times New Roman" w:hAnsi="Times New Roman"/>
          <w:i/>
          <w:iCs/>
          <w:sz w:val="24"/>
          <w:szCs w:val="24"/>
        </w:rPr>
        <w:t xml:space="preserve"> of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applicant</w:t>
      </w:r>
      <w:proofErr w:type="spellEnd"/>
      <w:r w:rsidRPr="00A969DD">
        <w:rPr>
          <w:rFonts w:ascii="Times New Roman" w:hAnsi="Times New Roman"/>
          <w:i/>
          <w:iCs/>
          <w:sz w:val="24"/>
          <w:szCs w:val="24"/>
        </w:rPr>
        <w:t xml:space="preserve"> COMPANY is </w:t>
      </w:r>
      <w:proofErr w:type="spellStart"/>
      <w:r w:rsidRPr="00A969DD">
        <w:rPr>
          <w:rFonts w:ascii="Times New Roman" w:hAnsi="Times New Roman"/>
          <w:i/>
          <w:iCs/>
          <w:sz w:val="24"/>
          <w:szCs w:val="24"/>
        </w:rPr>
        <w:t>found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to</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comply</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with</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conditions</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specified</w:t>
      </w:r>
      <w:proofErr w:type="spellEnd"/>
      <w:r w:rsidRPr="00A969DD">
        <w:rPr>
          <w:rFonts w:ascii="Times New Roman" w:hAnsi="Times New Roman"/>
          <w:i/>
          <w:iCs/>
          <w:sz w:val="24"/>
          <w:szCs w:val="24"/>
        </w:rPr>
        <w:t xml:space="preserve"> in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management</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system</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standard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and</w:t>
      </w:r>
      <w:proofErr w:type="spellEnd"/>
      <w:r w:rsidRPr="00A969DD">
        <w:rPr>
          <w:rFonts w:ascii="Times New Roman" w:hAnsi="Times New Roman"/>
          <w:i/>
          <w:iCs/>
          <w:sz w:val="24"/>
          <w:szCs w:val="24"/>
        </w:rPr>
        <w:t>/</w:t>
      </w:r>
      <w:proofErr w:type="spellStart"/>
      <w:r w:rsidRPr="00A969DD">
        <w:rPr>
          <w:rFonts w:ascii="Times New Roman" w:hAnsi="Times New Roman"/>
          <w:i/>
          <w:iCs/>
          <w:sz w:val="24"/>
          <w:szCs w:val="24"/>
        </w:rPr>
        <w:t>or</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directive</w:t>
      </w:r>
      <w:proofErr w:type="spellEnd"/>
      <w:r w:rsidRPr="00A969DD">
        <w:rPr>
          <w:rFonts w:ascii="Times New Roman" w:hAnsi="Times New Roman"/>
          <w:i/>
          <w:iCs/>
          <w:sz w:val="24"/>
          <w:szCs w:val="24"/>
        </w:rPr>
        <w:t xml:space="preserve"> on </w:t>
      </w:r>
      <w:proofErr w:type="spellStart"/>
      <w:r w:rsidRPr="00A969DD">
        <w:rPr>
          <w:rFonts w:ascii="Times New Roman" w:hAnsi="Times New Roman"/>
          <w:i/>
          <w:iCs/>
          <w:sz w:val="24"/>
          <w:szCs w:val="24"/>
        </w:rPr>
        <w:t>product</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certification</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and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Certification</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Committee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makes</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certification</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decision</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COMPANY is </w:t>
      </w:r>
      <w:proofErr w:type="spellStart"/>
      <w:r w:rsidRPr="00A969DD">
        <w:rPr>
          <w:rFonts w:ascii="Times New Roman" w:hAnsi="Times New Roman"/>
          <w:i/>
          <w:iCs/>
          <w:sz w:val="24"/>
          <w:szCs w:val="24"/>
        </w:rPr>
        <w:t>entitled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to</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receive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GSTC </w:t>
      </w:r>
      <w:proofErr w:type="spellStart"/>
      <w:r w:rsidRPr="00A969DD">
        <w:rPr>
          <w:rFonts w:ascii="Times New Roman" w:hAnsi="Times New Roman"/>
          <w:i/>
          <w:iCs/>
          <w:sz w:val="24"/>
          <w:szCs w:val="24"/>
        </w:rPr>
        <w:t>management</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system</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certificate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and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COMPANY is </w:t>
      </w:r>
      <w:proofErr w:type="spellStart"/>
      <w:r w:rsidRPr="00A969DD">
        <w:rPr>
          <w:rFonts w:ascii="Times New Roman" w:hAnsi="Times New Roman"/>
          <w:i/>
          <w:iCs/>
          <w:sz w:val="24"/>
          <w:szCs w:val="24"/>
        </w:rPr>
        <w:t>recorded</w:t>
      </w:r>
      <w:proofErr w:type="spellEnd"/>
      <w:r w:rsidRPr="00A969DD">
        <w:rPr>
          <w:rFonts w:ascii="Times New Roman" w:hAnsi="Times New Roman"/>
          <w:i/>
          <w:iCs/>
          <w:sz w:val="24"/>
          <w:szCs w:val="24"/>
        </w:rPr>
        <w:t xml:space="preserve"> in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list</w:t>
      </w:r>
      <w:proofErr w:type="spellEnd"/>
      <w:r w:rsidRPr="00A969DD">
        <w:rPr>
          <w:rFonts w:ascii="Times New Roman" w:hAnsi="Times New Roman"/>
          <w:i/>
          <w:iCs/>
          <w:sz w:val="24"/>
          <w:szCs w:val="24"/>
        </w:rPr>
        <w:t xml:space="preserve"> of </w:t>
      </w:r>
      <w:proofErr w:type="spellStart"/>
      <w:r w:rsidRPr="00A969DD">
        <w:rPr>
          <w:rFonts w:ascii="Times New Roman" w:hAnsi="Times New Roman"/>
          <w:i/>
          <w:iCs/>
          <w:sz w:val="24"/>
          <w:szCs w:val="24"/>
        </w:rPr>
        <w:t>certified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companies</w:t>
      </w:r>
      <w:proofErr w:type="spellEnd"/>
      <w:r w:rsidRPr="00A969DD">
        <w:rPr>
          <w:rFonts w:ascii="Times New Roman" w:hAnsi="Times New Roman"/>
          <w:i/>
          <w:iCs/>
          <w:sz w:val="24"/>
          <w:szCs w:val="24"/>
        </w:rPr>
        <w:t>.</w:t>
      </w:r>
    </w:p>
    <w:p w14:paraId="48AF226E" w14:textId="73095605"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Belgelerin geçerlilik süresi ilgili standartlar veya ilgili md rehberleri ile belirlenmiştir. Belgeler gözetim denetimleri gerçekleştiği ve uygulamaların uygunluğu teyit edildiği sürece için geçerlidir. Belge değişiklik denetimleri bu süreyi etkilemez. Belgeyi alan FİRMA belgeyi sadece üzerinde ve ekinde adresi yazan hizmet yerleri için kullanabilir. Belge üzerinde yazan kapsam için verilmiş olup başka faaliyet alanlarını ve ürünlerini yansıtmaz ve bu amaçla kullanılamaz. </w:t>
      </w:r>
    </w:p>
    <w:p w14:paraId="483600B7" w14:textId="7AA74D43" w:rsidR="00A969DD" w:rsidRDefault="00A969DD" w:rsidP="000824BE">
      <w:pPr>
        <w:autoSpaceDE w:val="0"/>
        <w:autoSpaceDN w:val="0"/>
        <w:adjustRightInd w:val="0"/>
        <w:jc w:val="both"/>
        <w:rPr>
          <w:rFonts w:ascii="Times New Roman" w:hAnsi="Times New Roman"/>
          <w:i/>
          <w:iCs/>
          <w:sz w:val="24"/>
          <w:szCs w:val="24"/>
        </w:rPr>
      </w:pP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validity</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period</w:t>
      </w:r>
      <w:proofErr w:type="spellEnd"/>
      <w:r w:rsidRPr="00A969DD">
        <w:rPr>
          <w:rFonts w:ascii="Times New Roman" w:hAnsi="Times New Roman"/>
          <w:i/>
          <w:iCs/>
          <w:sz w:val="24"/>
          <w:szCs w:val="24"/>
        </w:rPr>
        <w:t xml:space="preserve"> of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certificates</w:t>
      </w:r>
      <w:proofErr w:type="spellEnd"/>
      <w:r w:rsidRPr="00A969DD">
        <w:rPr>
          <w:rFonts w:ascii="Times New Roman" w:hAnsi="Times New Roman"/>
          <w:i/>
          <w:iCs/>
          <w:sz w:val="24"/>
          <w:szCs w:val="24"/>
        </w:rPr>
        <w:t xml:space="preserve"> is </w:t>
      </w:r>
      <w:proofErr w:type="spellStart"/>
      <w:r w:rsidRPr="00A969DD">
        <w:rPr>
          <w:rFonts w:ascii="Times New Roman" w:hAnsi="Times New Roman"/>
          <w:i/>
          <w:iCs/>
          <w:sz w:val="24"/>
          <w:szCs w:val="24"/>
        </w:rPr>
        <w:t>determined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by</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relevant</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standards</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or</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relevant</w:t>
      </w:r>
      <w:proofErr w:type="spellEnd"/>
      <w:r w:rsidRPr="00A969DD">
        <w:rPr>
          <w:rFonts w:ascii="Times New Roman" w:hAnsi="Times New Roman"/>
          <w:i/>
          <w:iCs/>
          <w:sz w:val="24"/>
          <w:szCs w:val="24"/>
        </w:rPr>
        <w:t xml:space="preserve"> md </w:t>
      </w:r>
      <w:proofErr w:type="spellStart"/>
      <w:r w:rsidRPr="00A969DD">
        <w:rPr>
          <w:rFonts w:ascii="Times New Roman" w:hAnsi="Times New Roman"/>
          <w:i/>
          <w:iCs/>
          <w:sz w:val="24"/>
          <w:szCs w:val="24"/>
        </w:rPr>
        <w:t>guidelines</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Certificates</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are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valid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for</w:t>
      </w:r>
      <w:proofErr w:type="spellEnd"/>
      <w:r w:rsidRPr="00A969DD">
        <w:rPr>
          <w:rFonts w:ascii="Times New Roman" w:hAnsi="Times New Roman"/>
          <w:i/>
          <w:iCs/>
          <w:sz w:val="24"/>
          <w:szCs w:val="24"/>
        </w:rPr>
        <w:t xml:space="preserve"> as </w:t>
      </w:r>
      <w:proofErr w:type="spellStart"/>
      <w:r w:rsidRPr="00A969DD">
        <w:rPr>
          <w:rFonts w:ascii="Times New Roman" w:hAnsi="Times New Roman"/>
          <w:i/>
          <w:iCs/>
          <w:sz w:val="24"/>
          <w:szCs w:val="24"/>
        </w:rPr>
        <w:t>long</w:t>
      </w:r>
      <w:proofErr w:type="spellEnd"/>
      <w:r w:rsidRPr="00A969DD">
        <w:rPr>
          <w:rFonts w:ascii="Times New Roman" w:hAnsi="Times New Roman"/>
          <w:i/>
          <w:iCs/>
          <w:sz w:val="24"/>
          <w:szCs w:val="24"/>
        </w:rPr>
        <w:t xml:space="preserve"> as </w:t>
      </w:r>
      <w:proofErr w:type="spellStart"/>
      <w:r w:rsidRPr="00A969DD">
        <w:rPr>
          <w:rFonts w:ascii="Times New Roman" w:hAnsi="Times New Roman"/>
          <w:i/>
          <w:iCs/>
          <w:sz w:val="24"/>
          <w:szCs w:val="24"/>
        </w:rPr>
        <w:t>surveillance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audits</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are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carried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out</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and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conformity</w:t>
      </w:r>
      <w:proofErr w:type="spellEnd"/>
      <w:r w:rsidRPr="00A969DD">
        <w:rPr>
          <w:rFonts w:ascii="Times New Roman" w:hAnsi="Times New Roman"/>
          <w:i/>
          <w:iCs/>
          <w:sz w:val="24"/>
          <w:szCs w:val="24"/>
        </w:rPr>
        <w:t xml:space="preserve"> of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applications</w:t>
      </w:r>
      <w:proofErr w:type="spellEnd"/>
      <w:r w:rsidRPr="00A969DD">
        <w:rPr>
          <w:rFonts w:ascii="Times New Roman" w:hAnsi="Times New Roman"/>
          <w:i/>
          <w:iCs/>
          <w:sz w:val="24"/>
          <w:szCs w:val="24"/>
        </w:rPr>
        <w:t xml:space="preserve"> is </w:t>
      </w:r>
      <w:proofErr w:type="spellStart"/>
      <w:r w:rsidRPr="00A969DD">
        <w:rPr>
          <w:rFonts w:ascii="Times New Roman" w:hAnsi="Times New Roman"/>
          <w:i/>
          <w:iCs/>
          <w:sz w:val="24"/>
          <w:szCs w:val="24"/>
        </w:rPr>
        <w:t>confirmed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Certificate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change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audits</w:t>
      </w:r>
      <w:proofErr w:type="spellEnd"/>
      <w:r w:rsidRPr="00A969DD">
        <w:rPr>
          <w:rFonts w:ascii="Times New Roman" w:hAnsi="Times New Roman"/>
          <w:i/>
          <w:iCs/>
          <w:sz w:val="24"/>
          <w:szCs w:val="24"/>
        </w:rPr>
        <w:t xml:space="preserve"> do not </w:t>
      </w:r>
      <w:proofErr w:type="spellStart"/>
      <w:r w:rsidRPr="00A969DD">
        <w:rPr>
          <w:rFonts w:ascii="Times New Roman" w:hAnsi="Times New Roman"/>
          <w:i/>
          <w:iCs/>
          <w:sz w:val="24"/>
          <w:szCs w:val="24"/>
        </w:rPr>
        <w:t>affect</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this</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period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COMPANY </w:t>
      </w:r>
      <w:proofErr w:type="spellStart"/>
      <w:r w:rsidRPr="00A969DD">
        <w:rPr>
          <w:rFonts w:ascii="Times New Roman" w:hAnsi="Times New Roman"/>
          <w:i/>
          <w:iCs/>
          <w:sz w:val="24"/>
          <w:szCs w:val="24"/>
        </w:rPr>
        <w:t>receiving</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certificate</w:t>
      </w:r>
      <w:proofErr w:type="spellEnd"/>
      <w:r w:rsidRPr="00A969DD">
        <w:rPr>
          <w:rFonts w:ascii="Times New Roman" w:hAnsi="Times New Roman"/>
          <w:i/>
          <w:iCs/>
          <w:sz w:val="24"/>
          <w:szCs w:val="24"/>
        </w:rPr>
        <w:t xml:space="preserve"> can </w:t>
      </w:r>
      <w:proofErr w:type="spellStart"/>
      <w:r w:rsidRPr="00A969DD">
        <w:rPr>
          <w:rFonts w:ascii="Times New Roman" w:hAnsi="Times New Roman"/>
          <w:i/>
          <w:iCs/>
          <w:sz w:val="24"/>
          <w:szCs w:val="24"/>
        </w:rPr>
        <w:t>only</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use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document</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for</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service </w:t>
      </w:r>
      <w:proofErr w:type="spellStart"/>
      <w:r w:rsidRPr="00A969DD">
        <w:rPr>
          <w:rFonts w:ascii="Times New Roman" w:hAnsi="Times New Roman"/>
          <w:i/>
          <w:iCs/>
          <w:sz w:val="24"/>
          <w:szCs w:val="24"/>
        </w:rPr>
        <w:t>places</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whose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address</w:t>
      </w:r>
      <w:proofErr w:type="spellEnd"/>
      <w:r w:rsidRPr="00A969DD">
        <w:rPr>
          <w:rFonts w:ascii="Times New Roman" w:hAnsi="Times New Roman"/>
          <w:i/>
          <w:iCs/>
          <w:sz w:val="24"/>
          <w:szCs w:val="24"/>
        </w:rPr>
        <w:t xml:space="preserve"> is </w:t>
      </w:r>
      <w:proofErr w:type="spellStart"/>
      <w:r w:rsidRPr="00A969DD">
        <w:rPr>
          <w:rFonts w:ascii="Times New Roman" w:hAnsi="Times New Roman"/>
          <w:i/>
          <w:iCs/>
          <w:sz w:val="24"/>
          <w:szCs w:val="24"/>
        </w:rPr>
        <w:t>written</w:t>
      </w:r>
      <w:proofErr w:type="spellEnd"/>
      <w:r w:rsidRPr="00A969DD">
        <w:rPr>
          <w:rFonts w:ascii="Times New Roman" w:hAnsi="Times New Roman"/>
          <w:i/>
          <w:iCs/>
          <w:sz w:val="24"/>
          <w:szCs w:val="24"/>
        </w:rPr>
        <w:t xml:space="preserve"> on it </w:t>
      </w:r>
      <w:proofErr w:type="spellStart"/>
      <w:r w:rsidRPr="00A969DD">
        <w:rPr>
          <w:rFonts w:ascii="Times New Roman" w:hAnsi="Times New Roman"/>
          <w:i/>
          <w:iCs/>
          <w:sz w:val="24"/>
          <w:szCs w:val="24"/>
        </w:rPr>
        <w:t>and</w:t>
      </w:r>
      <w:proofErr w:type="spellEnd"/>
      <w:r w:rsidRPr="00A969DD">
        <w:rPr>
          <w:rFonts w:ascii="Times New Roman" w:hAnsi="Times New Roman"/>
          <w:i/>
          <w:iCs/>
          <w:sz w:val="24"/>
          <w:szCs w:val="24"/>
        </w:rPr>
        <w:t xml:space="preserve"> in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annex</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certificate</w:t>
      </w:r>
      <w:proofErr w:type="spellEnd"/>
      <w:r w:rsidRPr="00A969DD">
        <w:rPr>
          <w:rFonts w:ascii="Times New Roman" w:hAnsi="Times New Roman"/>
          <w:i/>
          <w:iCs/>
          <w:sz w:val="24"/>
          <w:szCs w:val="24"/>
        </w:rPr>
        <w:t xml:space="preserve"> is </w:t>
      </w:r>
      <w:proofErr w:type="spellStart"/>
      <w:r w:rsidRPr="00A969DD">
        <w:rPr>
          <w:rFonts w:ascii="Times New Roman" w:hAnsi="Times New Roman"/>
          <w:i/>
          <w:iCs/>
          <w:sz w:val="24"/>
          <w:szCs w:val="24"/>
        </w:rPr>
        <w:t>issued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for</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scope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written</w:t>
      </w:r>
      <w:proofErr w:type="spellEnd"/>
      <w:r w:rsidRPr="00A969DD">
        <w:rPr>
          <w:rFonts w:ascii="Times New Roman" w:hAnsi="Times New Roman"/>
          <w:i/>
          <w:iCs/>
          <w:sz w:val="24"/>
          <w:szCs w:val="24"/>
        </w:rPr>
        <w:t xml:space="preserve"> on it </w:t>
      </w:r>
      <w:proofErr w:type="spellStart"/>
      <w:r w:rsidRPr="00A969DD">
        <w:rPr>
          <w:rFonts w:ascii="Times New Roman" w:hAnsi="Times New Roman"/>
          <w:i/>
          <w:iCs/>
          <w:sz w:val="24"/>
          <w:szCs w:val="24"/>
        </w:rPr>
        <w:t>and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does</w:t>
      </w:r>
      <w:proofErr w:type="spellEnd"/>
      <w:r w:rsidRPr="00A969DD">
        <w:rPr>
          <w:rFonts w:ascii="Times New Roman" w:hAnsi="Times New Roman"/>
          <w:i/>
          <w:iCs/>
          <w:sz w:val="24"/>
          <w:szCs w:val="24"/>
        </w:rPr>
        <w:t xml:space="preserve"> not </w:t>
      </w:r>
      <w:proofErr w:type="spellStart"/>
      <w:r w:rsidRPr="00A969DD">
        <w:rPr>
          <w:rFonts w:ascii="Times New Roman" w:hAnsi="Times New Roman"/>
          <w:i/>
          <w:iCs/>
          <w:sz w:val="24"/>
          <w:szCs w:val="24"/>
        </w:rPr>
        <w:t>reflect</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other</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fields</w:t>
      </w:r>
      <w:proofErr w:type="spellEnd"/>
      <w:r w:rsidRPr="00A969DD">
        <w:rPr>
          <w:rFonts w:ascii="Times New Roman" w:hAnsi="Times New Roman"/>
          <w:i/>
          <w:iCs/>
          <w:sz w:val="24"/>
          <w:szCs w:val="24"/>
        </w:rPr>
        <w:t xml:space="preserve"> of </w:t>
      </w:r>
      <w:proofErr w:type="spellStart"/>
      <w:r w:rsidRPr="00A969DD">
        <w:rPr>
          <w:rFonts w:ascii="Times New Roman" w:hAnsi="Times New Roman"/>
          <w:i/>
          <w:iCs/>
          <w:sz w:val="24"/>
          <w:szCs w:val="24"/>
        </w:rPr>
        <w:t>activity</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and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products</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and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cannot</w:t>
      </w:r>
      <w:proofErr w:type="spellEnd"/>
      <w:r w:rsidRPr="00A969DD">
        <w:rPr>
          <w:rFonts w:ascii="Times New Roman" w:hAnsi="Times New Roman"/>
          <w:i/>
          <w:iCs/>
          <w:sz w:val="24"/>
          <w:szCs w:val="24"/>
        </w:rPr>
        <w:t xml:space="preserve"> be </w:t>
      </w:r>
      <w:proofErr w:type="spellStart"/>
      <w:r w:rsidRPr="00A969DD">
        <w:rPr>
          <w:rFonts w:ascii="Times New Roman" w:hAnsi="Times New Roman"/>
          <w:i/>
          <w:iCs/>
          <w:sz w:val="24"/>
          <w:szCs w:val="24"/>
        </w:rPr>
        <w:t>used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for</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this</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purpose</w:t>
      </w:r>
      <w:proofErr w:type="spellEnd"/>
      <w:r w:rsidRPr="00A969DD">
        <w:rPr>
          <w:rFonts w:ascii="Times New Roman" w:hAnsi="Times New Roman"/>
          <w:i/>
          <w:iCs/>
          <w:sz w:val="24"/>
          <w:szCs w:val="24"/>
        </w:rPr>
        <w:t>.</w:t>
      </w:r>
    </w:p>
    <w:p w14:paraId="1566AB43" w14:textId="77777777" w:rsidR="00321B52" w:rsidRDefault="00321B52" w:rsidP="000824BE">
      <w:pPr>
        <w:autoSpaceDE w:val="0"/>
        <w:autoSpaceDN w:val="0"/>
        <w:adjustRightInd w:val="0"/>
        <w:jc w:val="both"/>
        <w:rPr>
          <w:rFonts w:ascii="Times New Roman" w:hAnsi="Times New Roman"/>
          <w:color w:val="FF0000"/>
          <w:sz w:val="24"/>
          <w:szCs w:val="24"/>
        </w:rPr>
      </w:pPr>
      <w:r w:rsidRPr="009103C9">
        <w:rPr>
          <w:rFonts w:ascii="Times New Roman" w:hAnsi="Times New Roman"/>
          <w:color w:val="FF0000"/>
          <w:sz w:val="24"/>
          <w:szCs w:val="24"/>
        </w:rPr>
        <w:t>T.C. Kültür ve Turizm Bakanlığı &amp; Türkiye</w:t>
      </w:r>
      <w:r>
        <w:rPr>
          <w:rFonts w:ascii="Times New Roman" w:hAnsi="Times New Roman"/>
          <w:color w:val="FF0000"/>
          <w:sz w:val="24"/>
          <w:szCs w:val="24"/>
        </w:rPr>
        <w:t xml:space="preserve"> </w:t>
      </w:r>
      <w:r w:rsidRPr="009103C9">
        <w:rPr>
          <w:rFonts w:ascii="Times New Roman" w:hAnsi="Times New Roman"/>
          <w:color w:val="FF0000"/>
          <w:sz w:val="24"/>
          <w:szCs w:val="24"/>
        </w:rPr>
        <w:t xml:space="preserve">Turizm Tanıtım ve Geliştirme Ajansı (TGA) </w:t>
      </w:r>
      <w:r>
        <w:rPr>
          <w:rFonts w:ascii="Times New Roman" w:hAnsi="Times New Roman"/>
          <w:color w:val="FF0000"/>
          <w:sz w:val="24"/>
          <w:szCs w:val="24"/>
        </w:rPr>
        <w:t xml:space="preserve">tarafından yayınlanan Sürdürülebilir Turizm Programına göre; Türkiye’de verilen </w:t>
      </w:r>
      <w:r w:rsidRPr="009103C9">
        <w:rPr>
          <w:rFonts w:ascii="Times New Roman" w:hAnsi="Times New Roman"/>
          <w:color w:val="FF0000"/>
          <w:sz w:val="24"/>
          <w:szCs w:val="24"/>
        </w:rPr>
        <w:t>Belge/ Sertifika Denetim Sıklığı ve Geçerlilik Süresi</w:t>
      </w:r>
      <w:r>
        <w:rPr>
          <w:rFonts w:ascii="Times New Roman" w:hAnsi="Times New Roman"/>
          <w:color w:val="FF0000"/>
          <w:sz w:val="24"/>
          <w:szCs w:val="24"/>
        </w:rPr>
        <w:t xml:space="preserve"> 1 yıl olarak </w:t>
      </w:r>
      <w:proofErr w:type="spellStart"/>
      <w:r>
        <w:rPr>
          <w:rFonts w:ascii="Times New Roman" w:hAnsi="Times New Roman"/>
          <w:color w:val="FF0000"/>
          <w:sz w:val="24"/>
          <w:szCs w:val="24"/>
        </w:rPr>
        <w:t>berlirlenmiştir</w:t>
      </w:r>
      <w:proofErr w:type="spellEnd"/>
      <w:r>
        <w:rPr>
          <w:rFonts w:ascii="Times New Roman" w:hAnsi="Times New Roman"/>
          <w:color w:val="FF0000"/>
          <w:sz w:val="24"/>
          <w:szCs w:val="24"/>
        </w:rPr>
        <w:t>.</w:t>
      </w:r>
      <w:r w:rsidRPr="009103C9">
        <w:rPr>
          <w:rFonts w:ascii="Times New Roman" w:hAnsi="Times New Roman"/>
          <w:color w:val="FF0000"/>
          <w:sz w:val="24"/>
          <w:szCs w:val="24"/>
        </w:rPr>
        <w:t xml:space="preserve"> </w:t>
      </w:r>
      <w:r>
        <w:rPr>
          <w:rFonts w:ascii="Times New Roman" w:hAnsi="Times New Roman"/>
          <w:color w:val="FF0000"/>
          <w:sz w:val="24"/>
          <w:szCs w:val="24"/>
        </w:rPr>
        <w:t xml:space="preserve">Türkiye dışında yapılacak sürdürülebilir turizm belgelendirme sistemine göre, belgelendirme periyodu GSTC Manuel V.3 ‘e göre gerçekleştirilecektir. </w:t>
      </w:r>
    </w:p>
    <w:p w14:paraId="50B39BA3" w14:textId="79A5305E" w:rsidR="00321B52" w:rsidRPr="00321B52" w:rsidRDefault="00321B52" w:rsidP="000824BE">
      <w:pPr>
        <w:autoSpaceDE w:val="0"/>
        <w:autoSpaceDN w:val="0"/>
        <w:adjustRightInd w:val="0"/>
        <w:jc w:val="both"/>
        <w:rPr>
          <w:rFonts w:ascii="Times New Roman" w:hAnsi="Times New Roman"/>
          <w:i/>
          <w:iCs/>
          <w:color w:val="FF0000"/>
          <w:sz w:val="24"/>
          <w:szCs w:val="24"/>
        </w:rPr>
      </w:pPr>
      <w:proofErr w:type="spellStart"/>
      <w:r w:rsidRPr="00321B52">
        <w:rPr>
          <w:rFonts w:ascii="Times New Roman" w:hAnsi="Times New Roman"/>
          <w:i/>
          <w:iCs/>
          <w:color w:val="FF0000"/>
          <w:sz w:val="24"/>
          <w:szCs w:val="24"/>
        </w:rPr>
        <w:t>According</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to</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the</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Sustainable</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Tourism</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Programme</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published</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by</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the</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Republic</w:t>
      </w:r>
      <w:proofErr w:type="spellEnd"/>
      <w:r w:rsidRPr="00321B52">
        <w:rPr>
          <w:rFonts w:ascii="Times New Roman" w:hAnsi="Times New Roman"/>
          <w:i/>
          <w:iCs/>
          <w:color w:val="FF0000"/>
          <w:sz w:val="24"/>
          <w:szCs w:val="24"/>
        </w:rPr>
        <w:t xml:space="preserve"> of </w:t>
      </w:r>
      <w:proofErr w:type="spellStart"/>
      <w:r w:rsidRPr="00321B52">
        <w:rPr>
          <w:rFonts w:ascii="Times New Roman" w:hAnsi="Times New Roman"/>
          <w:i/>
          <w:iCs/>
          <w:color w:val="FF0000"/>
          <w:sz w:val="24"/>
          <w:szCs w:val="24"/>
        </w:rPr>
        <w:t>Turkey</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Ministry</w:t>
      </w:r>
      <w:proofErr w:type="spellEnd"/>
      <w:r w:rsidRPr="00321B52">
        <w:rPr>
          <w:rFonts w:ascii="Times New Roman" w:hAnsi="Times New Roman"/>
          <w:i/>
          <w:iCs/>
          <w:color w:val="FF0000"/>
          <w:sz w:val="24"/>
          <w:szCs w:val="24"/>
        </w:rPr>
        <w:t xml:space="preserve"> of </w:t>
      </w:r>
      <w:proofErr w:type="spellStart"/>
      <w:r w:rsidRPr="00321B52">
        <w:rPr>
          <w:rFonts w:ascii="Times New Roman" w:hAnsi="Times New Roman"/>
          <w:i/>
          <w:iCs/>
          <w:color w:val="FF0000"/>
          <w:sz w:val="24"/>
          <w:szCs w:val="24"/>
        </w:rPr>
        <w:t>Culture</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and</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Tourism</w:t>
      </w:r>
      <w:proofErr w:type="spellEnd"/>
      <w:r w:rsidRPr="00321B52">
        <w:rPr>
          <w:rFonts w:ascii="Times New Roman" w:hAnsi="Times New Roman"/>
          <w:i/>
          <w:iCs/>
          <w:color w:val="FF0000"/>
          <w:sz w:val="24"/>
          <w:szCs w:val="24"/>
        </w:rPr>
        <w:t xml:space="preserve"> &amp; </w:t>
      </w:r>
      <w:proofErr w:type="spellStart"/>
      <w:r w:rsidRPr="00321B52">
        <w:rPr>
          <w:rFonts w:ascii="Times New Roman" w:hAnsi="Times New Roman"/>
          <w:i/>
          <w:iCs/>
          <w:color w:val="FF0000"/>
          <w:sz w:val="24"/>
          <w:szCs w:val="24"/>
        </w:rPr>
        <w:t>Turkey</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Tourism</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Promotion</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and</w:t>
      </w:r>
      <w:proofErr w:type="spellEnd"/>
      <w:r w:rsidRPr="00321B52">
        <w:rPr>
          <w:rFonts w:ascii="Times New Roman" w:hAnsi="Times New Roman"/>
          <w:i/>
          <w:iCs/>
          <w:color w:val="FF0000"/>
          <w:sz w:val="24"/>
          <w:szCs w:val="24"/>
        </w:rPr>
        <w:t xml:space="preserve"> Development </w:t>
      </w:r>
      <w:proofErr w:type="spellStart"/>
      <w:r w:rsidRPr="00321B52">
        <w:rPr>
          <w:rFonts w:ascii="Times New Roman" w:hAnsi="Times New Roman"/>
          <w:i/>
          <w:iCs/>
          <w:color w:val="FF0000"/>
          <w:sz w:val="24"/>
          <w:szCs w:val="24"/>
        </w:rPr>
        <w:t>Agency</w:t>
      </w:r>
      <w:proofErr w:type="spellEnd"/>
      <w:r w:rsidRPr="00321B52">
        <w:rPr>
          <w:rFonts w:ascii="Times New Roman" w:hAnsi="Times New Roman"/>
          <w:i/>
          <w:iCs/>
          <w:color w:val="FF0000"/>
          <w:sz w:val="24"/>
          <w:szCs w:val="24"/>
        </w:rPr>
        <w:t xml:space="preserve"> (TGA); </w:t>
      </w:r>
      <w:proofErr w:type="spellStart"/>
      <w:r w:rsidRPr="00321B52">
        <w:rPr>
          <w:rFonts w:ascii="Times New Roman" w:hAnsi="Times New Roman"/>
          <w:i/>
          <w:iCs/>
          <w:color w:val="FF0000"/>
          <w:sz w:val="24"/>
          <w:szCs w:val="24"/>
        </w:rPr>
        <w:t>the</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Frequency</w:t>
      </w:r>
      <w:proofErr w:type="spellEnd"/>
      <w:r w:rsidRPr="00321B52">
        <w:rPr>
          <w:rFonts w:ascii="Times New Roman" w:hAnsi="Times New Roman"/>
          <w:i/>
          <w:iCs/>
          <w:color w:val="FF0000"/>
          <w:sz w:val="24"/>
          <w:szCs w:val="24"/>
        </w:rPr>
        <w:t xml:space="preserve"> of </w:t>
      </w:r>
      <w:proofErr w:type="spellStart"/>
      <w:r w:rsidRPr="00321B52">
        <w:rPr>
          <w:rFonts w:ascii="Times New Roman" w:hAnsi="Times New Roman"/>
          <w:i/>
          <w:iCs/>
          <w:color w:val="FF0000"/>
          <w:sz w:val="24"/>
          <w:szCs w:val="24"/>
        </w:rPr>
        <w:t>Audit</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and</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Validity</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Period</w:t>
      </w:r>
      <w:proofErr w:type="spellEnd"/>
      <w:r w:rsidRPr="00321B52">
        <w:rPr>
          <w:rFonts w:ascii="Times New Roman" w:hAnsi="Times New Roman"/>
          <w:i/>
          <w:iCs/>
          <w:color w:val="FF0000"/>
          <w:sz w:val="24"/>
          <w:szCs w:val="24"/>
        </w:rPr>
        <w:t xml:space="preserve"> of </w:t>
      </w:r>
      <w:proofErr w:type="spellStart"/>
      <w:r w:rsidRPr="00321B52">
        <w:rPr>
          <w:rFonts w:ascii="Times New Roman" w:hAnsi="Times New Roman"/>
          <w:i/>
          <w:iCs/>
          <w:color w:val="FF0000"/>
          <w:sz w:val="24"/>
          <w:szCs w:val="24"/>
        </w:rPr>
        <w:t>the</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Certificate</w:t>
      </w:r>
      <w:proofErr w:type="spellEnd"/>
      <w:r w:rsidRPr="00321B52">
        <w:rPr>
          <w:rFonts w:ascii="Times New Roman" w:hAnsi="Times New Roman"/>
          <w:i/>
          <w:iCs/>
          <w:color w:val="FF0000"/>
          <w:sz w:val="24"/>
          <w:szCs w:val="24"/>
        </w:rPr>
        <w:t>/</w:t>
      </w:r>
      <w:proofErr w:type="spellStart"/>
      <w:r w:rsidRPr="00321B52">
        <w:rPr>
          <w:rFonts w:ascii="Times New Roman" w:hAnsi="Times New Roman"/>
          <w:i/>
          <w:iCs/>
          <w:color w:val="FF0000"/>
          <w:sz w:val="24"/>
          <w:szCs w:val="24"/>
        </w:rPr>
        <w:t>Certificate</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issued</w:t>
      </w:r>
      <w:proofErr w:type="spellEnd"/>
      <w:r w:rsidRPr="00321B52">
        <w:rPr>
          <w:rFonts w:ascii="Times New Roman" w:hAnsi="Times New Roman"/>
          <w:i/>
          <w:iCs/>
          <w:color w:val="FF0000"/>
          <w:sz w:val="24"/>
          <w:szCs w:val="24"/>
        </w:rPr>
        <w:t xml:space="preserve"> in </w:t>
      </w:r>
      <w:proofErr w:type="spellStart"/>
      <w:r w:rsidRPr="00321B52">
        <w:rPr>
          <w:rFonts w:ascii="Times New Roman" w:hAnsi="Times New Roman"/>
          <w:i/>
          <w:iCs/>
          <w:color w:val="FF0000"/>
          <w:sz w:val="24"/>
          <w:szCs w:val="24"/>
        </w:rPr>
        <w:t>Turkey</w:t>
      </w:r>
      <w:proofErr w:type="spellEnd"/>
      <w:r w:rsidRPr="00321B52">
        <w:rPr>
          <w:rFonts w:ascii="Times New Roman" w:hAnsi="Times New Roman"/>
          <w:i/>
          <w:iCs/>
          <w:color w:val="FF0000"/>
          <w:sz w:val="24"/>
          <w:szCs w:val="24"/>
        </w:rPr>
        <w:t xml:space="preserve"> is </w:t>
      </w:r>
      <w:proofErr w:type="spellStart"/>
      <w:r w:rsidRPr="00321B52">
        <w:rPr>
          <w:rFonts w:ascii="Times New Roman" w:hAnsi="Times New Roman"/>
          <w:i/>
          <w:iCs/>
          <w:color w:val="FF0000"/>
          <w:sz w:val="24"/>
          <w:szCs w:val="24"/>
        </w:rPr>
        <w:t>determined</w:t>
      </w:r>
      <w:proofErr w:type="spellEnd"/>
      <w:r w:rsidRPr="00321B52">
        <w:rPr>
          <w:rFonts w:ascii="Times New Roman" w:hAnsi="Times New Roman"/>
          <w:i/>
          <w:iCs/>
          <w:color w:val="FF0000"/>
          <w:sz w:val="24"/>
          <w:szCs w:val="24"/>
        </w:rPr>
        <w:t xml:space="preserve"> as 1 </w:t>
      </w:r>
      <w:proofErr w:type="spellStart"/>
      <w:r w:rsidRPr="00321B52">
        <w:rPr>
          <w:rFonts w:ascii="Times New Roman" w:hAnsi="Times New Roman"/>
          <w:i/>
          <w:iCs/>
          <w:color w:val="FF0000"/>
          <w:sz w:val="24"/>
          <w:szCs w:val="24"/>
        </w:rPr>
        <w:t>year</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According</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to</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the</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sustainable</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tourism</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certification</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system</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outside</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Turkey</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the</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certification</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period</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will</w:t>
      </w:r>
      <w:proofErr w:type="spellEnd"/>
      <w:r w:rsidRPr="00321B52">
        <w:rPr>
          <w:rFonts w:ascii="Times New Roman" w:hAnsi="Times New Roman"/>
          <w:i/>
          <w:iCs/>
          <w:color w:val="FF0000"/>
          <w:sz w:val="24"/>
          <w:szCs w:val="24"/>
        </w:rPr>
        <w:t xml:space="preserve"> be </w:t>
      </w:r>
      <w:proofErr w:type="spellStart"/>
      <w:r w:rsidRPr="00321B52">
        <w:rPr>
          <w:rFonts w:ascii="Times New Roman" w:hAnsi="Times New Roman"/>
          <w:i/>
          <w:iCs/>
          <w:color w:val="FF0000"/>
          <w:sz w:val="24"/>
          <w:szCs w:val="24"/>
        </w:rPr>
        <w:t>carried</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out</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according</w:t>
      </w:r>
      <w:proofErr w:type="spellEnd"/>
      <w:r w:rsidRPr="00321B52">
        <w:rPr>
          <w:rFonts w:ascii="Times New Roman" w:hAnsi="Times New Roman"/>
          <w:i/>
          <w:iCs/>
          <w:color w:val="FF0000"/>
          <w:sz w:val="24"/>
          <w:szCs w:val="24"/>
        </w:rPr>
        <w:t xml:space="preserve"> </w:t>
      </w:r>
      <w:proofErr w:type="spellStart"/>
      <w:r w:rsidRPr="00321B52">
        <w:rPr>
          <w:rFonts w:ascii="Times New Roman" w:hAnsi="Times New Roman"/>
          <w:i/>
          <w:iCs/>
          <w:color w:val="FF0000"/>
          <w:sz w:val="24"/>
          <w:szCs w:val="24"/>
        </w:rPr>
        <w:t>to</w:t>
      </w:r>
      <w:proofErr w:type="spellEnd"/>
      <w:r w:rsidRPr="00321B52">
        <w:rPr>
          <w:rFonts w:ascii="Times New Roman" w:hAnsi="Times New Roman"/>
          <w:i/>
          <w:iCs/>
          <w:color w:val="FF0000"/>
          <w:sz w:val="24"/>
          <w:szCs w:val="24"/>
        </w:rPr>
        <w:t xml:space="preserve"> GSTC Manual V.3.</w:t>
      </w:r>
    </w:p>
    <w:p w14:paraId="01C8B5B9" w14:textId="488D8026" w:rsidR="00F83A06" w:rsidRDefault="00F83A06" w:rsidP="000824BE">
      <w:pPr>
        <w:tabs>
          <w:tab w:val="left" w:pos="983"/>
        </w:tabs>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Belge üzerinde adı geçen FİRMA’ ya verilmiş olup hiçbir şekilde başka kurum ya da tüzel kişiliğe devredilemez. </w:t>
      </w:r>
    </w:p>
    <w:p w14:paraId="777A04F9" w14:textId="51E0B23B" w:rsidR="00A969DD" w:rsidRPr="00A969DD" w:rsidRDefault="00A969DD" w:rsidP="000824BE">
      <w:pPr>
        <w:tabs>
          <w:tab w:val="left" w:pos="983"/>
        </w:tabs>
        <w:autoSpaceDE w:val="0"/>
        <w:autoSpaceDN w:val="0"/>
        <w:adjustRightInd w:val="0"/>
        <w:jc w:val="both"/>
        <w:rPr>
          <w:rFonts w:ascii="Times New Roman" w:hAnsi="Times New Roman"/>
          <w:i/>
          <w:iCs/>
          <w:sz w:val="24"/>
          <w:szCs w:val="24"/>
        </w:rPr>
      </w:pPr>
      <w:proofErr w:type="spellStart"/>
      <w:r w:rsidRPr="00A969DD">
        <w:rPr>
          <w:rFonts w:ascii="Times New Roman" w:hAnsi="Times New Roman"/>
          <w:i/>
          <w:iCs/>
          <w:sz w:val="24"/>
          <w:szCs w:val="24"/>
        </w:rPr>
        <w:lastRenderedPageBreak/>
        <w:t>It</w:t>
      </w:r>
      <w:proofErr w:type="spellEnd"/>
      <w:r w:rsidRPr="00A969DD">
        <w:rPr>
          <w:rFonts w:ascii="Times New Roman" w:hAnsi="Times New Roman"/>
          <w:i/>
          <w:iCs/>
          <w:sz w:val="24"/>
          <w:szCs w:val="24"/>
        </w:rPr>
        <w:t xml:space="preserve"> is </w:t>
      </w:r>
      <w:proofErr w:type="spellStart"/>
      <w:r w:rsidRPr="00A969DD">
        <w:rPr>
          <w:rFonts w:ascii="Times New Roman" w:hAnsi="Times New Roman"/>
          <w:i/>
          <w:iCs/>
          <w:sz w:val="24"/>
          <w:szCs w:val="24"/>
        </w:rPr>
        <w:t>given</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to</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COMPANY </w:t>
      </w:r>
      <w:proofErr w:type="spellStart"/>
      <w:r w:rsidRPr="00A969DD">
        <w:rPr>
          <w:rFonts w:ascii="Times New Roman" w:hAnsi="Times New Roman"/>
          <w:i/>
          <w:iCs/>
          <w:sz w:val="24"/>
          <w:szCs w:val="24"/>
        </w:rPr>
        <w:t>named</w:t>
      </w:r>
      <w:proofErr w:type="spellEnd"/>
      <w:r w:rsidRPr="00A969DD">
        <w:rPr>
          <w:rFonts w:ascii="Times New Roman" w:hAnsi="Times New Roman"/>
          <w:i/>
          <w:iCs/>
          <w:sz w:val="24"/>
          <w:szCs w:val="24"/>
        </w:rPr>
        <w:t xml:space="preserve"> on </w:t>
      </w:r>
      <w:proofErr w:type="spellStart"/>
      <w:r w:rsidRPr="00A969DD">
        <w:rPr>
          <w:rFonts w:ascii="Times New Roman" w:hAnsi="Times New Roman"/>
          <w:i/>
          <w:iCs/>
          <w:sz w:val="24"/>
          <w:szCs w:val="24"/>
        </w:rPr>
        <w:t>the</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document</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and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cannot</w:t>
      </w:r>
      <w:proofErr w:type="spellEnd"/>
      <w:r w:rsidRPr="00A969DD">
        <w:rPr>
          <w:rFonts w:ascii="Times New Roman" w:hAnsi="Times New Roman"/>
          <w:i/>
          <w:iCs/>
          <w:sz w:val="24"/>
          <w:szCs w:val="24"/>
        </w:rPr>
        <w:t xml:space="preserve"> be </w:t>
      </w:r>
      <w:proofErr w:type="spellStart"/>
      <w:r w:rsidRPr="00A969DD">
        <w:rPr>
          <w:rFonts w:ascii="Times New Roman" w:hAnsi="Times New Roman"/>
          <w:i/>
          <w:iCs/>
          <w:sz w:val="24"/>
          <w:szCs w:val="24"/>
        </w:rPr>
        <w:t>transferred</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to</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any</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other</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institution</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or</w:t>
      </w:r>
      <w:proofErr w:type="spellEnd"/>
      <w:r w:rsidRPr="00A969DD">
        <w:rPr>
          <w:rFonts w:ascii="Times New Roman" w:hAnsi="Times New Roman"/>
          <w:i/>
          <w:iCs/>
          <w:sz w:val="24"/>
          <w:szCs w:val="24"/>
        </w:rPr>
        <w:t xml:space="preserve"> legal </w:t>
      </w:r>
      <w:proofErr w:type="spellStart"/>
      <w:r w:rsidRPr="00A969DD">
        <w:rPr>
          <w:rFonts w:ascii="Times New Roman" w:hAnsi="Times New Roman"/>
          <w:i/>
          <w:iCs/>
          <w:sz w:val="24"/>
          <w:szCs w:val="24"/>
        </w:rPr>
        <w:t>entity</w:t>
      </w:r>
      <w:proofErr w:type="spellEnd"/>
      <w:r w:rsidRPr="00A969DD">
        <w:rPr>
          <w:rFonts w:ascii="Times New Roman" w:hAnsi="Times New Roman"/>
          <w:i/>
          <w:iCs/>
          <w:sz w:val="24"/>
          <w:szCs w:val="24"/>
        </w:rPr>
        <w:t xml:space="preserve"> in </w:t>
      </w:r>
      <w:proofErr w:type="spellStart"/>
      <w:r w:rsidRPr="00A969DD">
        <w:rPr>
          <w:rFonts w:ascii="Times New Roman" w:hAnsi="Times New Roman"/>
          <w:i/>
          <w:iCs/>
          <w:sz w:val="24"/>
          <w:szCs w:val="24"/>
        </w:rPr>
        <w:t>any</w:t>
      </w:r>
      <w:proofErr w:type="spellEnd"/>
      <w:r w:rsidRPr="00A969DD">
        <w:rPr>
          <w:rFonts w:ascii="Times New Roman" w:hAnsi="Times New Roman"/>
          <w:i/>
          <w:iCs/>
          <w:sz w:val="24"/>
          <w:szCs w:val="24"/>
        </w:rPr>
        <w:t xml:space="preserve"> </w:t>
      </w:r>
      <w:proofErr w:type="spellStart"/>
      <w:r w:rsidRPr="00A969DD">
        <w:rPr>
          <w:rFonts w:ascii="Times New Roman" w:hAnsi="Times New Roman"/>
          <w:i/>
          <w:iCs/>
          <w:sz w:val="24"/>
          <w:szCs w:val="24"/>
        </w:rPr>
        <w:t>way</w:t>
      </w:r>
      <w:proofErr w:type="spellEnd"/>
      <w:r w:rsidRPr="00A969DD">
        <w:rPr>
          <w:rFonts w:ascii="Times New Roman" w:hAnsi="Times New Roman"/>
          <w:i/>
          <w:iCs/>
          <w:sz w:val="24"/>
          <w:szCs w:val="24"/>
        </w:rPr>
        <w:t>.</w:t>
      </w:r>
    </w:p>
    <w:p w14:paraId="0BF032EE" w14:textId="32E3743C" w:rsidR="00F83A06" w:rsidRPr="0054555D" w:rsidRDefault="00CE4A32" w:rsidP="000824BE">
      <w:pPr>
        <w:autoSpaceDE w:val="0"/>
        <w:autoSpaceDN w:val="0"/>
        <w:adjustRightInd w:val="0"/>
        <w:jc w:val="both"/>
        <w:rPr>
          <w:rFonts w:ascii="Times New Roman" w:hAnsi="Times New Roman"/>
          <w:b/>
          <w:sz w:val="24"/>
          <w:szCs w:val="24"/>
        </w:rPr>
      </w:pPr>
      <w:r w:rsidRPr="0054555D">
        <w:rPr>
          <w:rFonts w:ascii="Times New Roman" w:hAnsi="Times New Roman"/>
          <w:b/>
          <w:sz w:val="24"/>
          <w:szCs w:val="24"/>
        </w:rPr>
        <w:t>13</w:t>
      </w:r>
      <w:r w:rsidR="00F83A06" w:rsidRPr="0054555D">
        <w:rPr>
          <w:rFonts w:ascii="Times New Roman" w:hAnsi="Times New Roman"/>
          <w:b/>
          <w:sz w:val="24"/>
          <w:szCs w:val="24"/>
        </w:rPr>
        <w:t>. Belgenin Askıya Alınması veya Kapsamının Daraltılması</w:t>
      </w:r>
      <w:r w:rsidR="00A969DD">
        <w:rPr>
          <w:rFonts w:ascii="Times New Roman" w:hAnsi="Times New Roman"/>
          <w:b/>
          <w:sz w:val="24"/>
          <w:szCs w:val="24"/>
        </w:rPr>
        <w:t xml:space="preserve"> / </w:t>
      </w:r>
      <w:proofErr w:type="spellStart"/>
      <w:r w:rsidR="00A969DD" w:rsidRPr="00A969DD">
        <w:rPr>
          <w:rFonts w:ascii="Times New Roman" w:hAnsi="Times New Roman"/>
          <w:b/>
          <w:i/>
          <w:iCs/>
          <w:sz w:val="24"/>
          <w:szCs w:val="24"/>
        </w:rPr>
        <w:t>Suspension</w:t>
      </w:r>
      <w:proofErr w:type="spellEnd"/>
      <w:r w:rsidR="00A969DD" w:rsidRPr="00A969DD">
        <w:rPr>
          <w:rFonts w:ascii="Times New Roman" w:hAnsi="Times New Roman"/>
          <w:b/>
          <w:i/>
          <w:iCs/>
          <w:sz w:val="24"/>
          <w:szCs w:val="24"/>
        </w:rPr>
        <w:t xml:space="preserve"> </w:t>
      </w:r>
      <w:proofErr w:type="spellStart"/>
      <w:r w:rsidR="00A969DD" w:rsidRPr="00A969DD">
        <w:rPr>
          <w:rFonts w:ascii="Times New Roman" w:hAnsi="Times New Roman"/>
          <w:b/>
          <w:i/>
          <w:iCs/>
          <w:sz w:val="24"/>
          <w:szCs w:val="24"/>
        </w:rPr>
        <w:t>or</w:t>
      </w:r>
      <w:proofErr w:type="spellEnd"/>
      <w:r w:rsidR="00A969DD" w:rsidRPr="00A969DD">
        <w:rPr>
          <w:rFonts w:ascii="Times New Roman" w:hAnsi="Times New Roman"/>
          <w:b/>
          <w:i/>
          <w:iCs/>
          <w:sz w:val="24"/>
          <w:szCs w:val="24"/>
        </w:rPr>
        <w:t xml:space="preserve"> </w:t>
      </w:r>
      <w:proofErr w:type="spellStart"/>
      <w:r w:rsidR="00A969DD" w:rsidRPr="00A969DD">
        <w:rPr>
          <w:rFonts w:ascii="Times New Roman" w:hAnsi="Times New Roman"/>
          <w:b/>
          <w:i/>
          <w:iCs/>
          <w:sz w:val="24"/>
          <w:szCs w:val="24"/>
        </w:rPr>
        <w:t>Reduction</w:t>
      </w:r>
      <w:proofErr w:type="spellEnd"/>
      <w:r w:rsidR="00A969DD" w:rsidRPr="00A969DD">
        <w:rPr>
          <w:rFonts w:ascii="Times New Roman" w:hAnsi="Times New Roman"/>
          <w:b/>
          <w:i/>
          <w:iCs/>
          <w:sz w:val="24"/>
          <w:szCs w:val="24"/>
        </w:rPr>
        <w:t xml:space="preserve"> of </w:t>
      </w:r>
      <w:proofErr w:type="spellStart"/>
      <w:r w:rsidR="00A969DD" w:rsidRPr="00A969DD">
        <w:rPr>
          <w:rFonts w:ascii="Times New Roman" w:hAnsi="Times New Roman"/>
          <w:b/>
          <w:i/>
          <w:iCs/>
          <w:sz w:val="24"/>
          <w:szCs w:val="24"/>
        </w:rPr>
        <w:t>the</w:t>
      </w:r>
      <w:proofErr w:type="spellEnd"/>
      <w:r w:rsidR="00A969DD" w:rsidRPr="00A969DD">
        <w:rPr>
          <w:rFonts w:ascii="Times New Roman" w:hAnsi="Times New Roman"/>
          <w:b/>
          <w:i/>
          <w:iCs/>
          <w:sz w:val="24"/>
          <w:szCs w:val="24"/>
        </w:rPr>
        <w:t xml:space="preserve"> </w:t>
      </w:r>
      <w:proofErr w:type="spellStart"/>
      <w:r w:rsidR="00A969DD" w:rsidRPr="00A969DD">
        <w:rPr>
          <w:rFonts w:ascii="Times New Roman" w:hAnsi="Times New Roman"/>
          <w:b/>
          <w:i/>
          <w:iCs/>
          <w:sz w:val="24"/>
          <w:szCs w:val="24"/>
        </w:rPr>
        <w:t>Scope</w:t>
      </w:r>
      <w:proofErr w:type="spellEnd"/>
      <w:r w:rsidR="00A969DD" w:rsidRPr="00A969DD">
        <w:rPr>
          <w:rFonts w:ascii="Times New Roman" w:hAnsi="Times New Roman"/>
          <w:b/>
          <w:i/>
          <w:iCs/>
          <w:sz w:val="24"/>
          <w:szCs w:val="24"/>
        </w:rPr>
        <w:t xml:space="preserve"> of </w:t>
      </w:r>
      <w:proofErr w:type="spellStart"/>
      <w:r w:rsidR="00A969DD" w:rsidRPr="00A969DD">
        <w:rPr>
          <w:rFonts w:ascii="Times New Roman" w:hAnsi="Times New Roman"/>
          <w:b/>
          <w:i/>
          <w:iCs/>
          <w:sz w:val="24"/>
          <w:szCs w:val="24"/>
        </w:rPr>
        <w:t>the</w:t>
      </w:r>
      <w:proofErr w:type="spellEnd"/>
      <w:r w:rsidR="00A969DD" w:rsidRPr="00A969DD">
        <w:rPr>
          <w:rFonts w:ascii="Times New Roman" w:hAnsi="Times New Roman"/>
          <w:b/>
          <w:i/>
          <w:iCs/>
          <w:sz w:val="24"/>
          <w:szCs w:val="24"/>
        </w:rPr>
        <w:t xml:space="preserve"> </w:t>
      </w:r>
      <w:proofErr w:type="spellStart"/>
      <w:r w:rsidR="00A969DD" w:rsidRPr="00A969DD">
        <w:rPr>
          <w:rFonts w:ascii="Times New Roman" w:hAnsi="Times New Roman"/>
          <w:b/>
          <w:i/>
          <w:iCs/>
          <w:sz w:val="24"/>
          <w:szCs w:val="24"/>
        </w:rPr>
        <w:t>Certificate</w:t>
      </w:r>
      <w:proofErr w:type="spellEnd"/>
    </w:p>
    <w:p w14:paraId="18DE9B33" w14:textId="143E1F84"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Belge aşağıdaki koşulların oluşması durumunda belgelendirme komitesi karar tarihinden itibaren altı ayı aşmamak kaydı ile FİRMA belge kapsamının tamamı veya bir bölümü askıya alınabilir.</w:t>
      </w:r>
    </w:p>
    <w:p w14:paraId="2E4BBD88" w14:textId="29A9508E" w:rsidR="00444019" w:rsidRPr="00444019" w:rsidRDefault="00444019" w:rsidP="000824BE">
      <w:pPr>
        <w:autoSpaceDE w:val="0"/>
        <w:autoSpaceDN w:val="0"/>
        <w:adjustRightInd w:val="0"/>
        <w:jc w:val="both"/>
        <w:rPr>
          <w:rFonts w:ascii="Times New Roman" w:hAnsi="Times New Roman"/>
          <w:i/>
          <w:iCs/>
          <w:sz w:val="24"/>
          <w:szCs w:val="24"/>
        </w:rPr>
      </w:pPr>
      <w:proofErr w:type="spellStart"/>
      <w:r w:rsidRPr="00444019">
        <w:rPr>
          <w:rFonts w:ascii="Times New Roman" w:hAnsi="Times New Roman"/>
          <w:i/>
          <w:iCs/>
          <w:sz w:val="24"/>
          <w:szCs w:val="24"/>
        </w:rPr>
        <w:t>In</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the</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event</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that</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the</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following</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conditions</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occur</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all</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or</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part</w:t>
      </w:r>
      <w:proofErr w:type="spellEnd"/>
      <w:r w:rsidRPr="00444019">
        <w:rPr>
          <w:rFonts w:ascii="Times New Roman" w:hAnsi="Times New Roman"/>
          <w:i/>
          <w:iCs/>
          <w:sz w:val="24"/>
          <w:szCs w:val="24"/>
        </w:rPr>
        <w:t xml:space="preserve"> of </w:t>
      </w:r>
      <w:proofErr w:type="spellStart"/>
      <w:r w:rsidRPr="00444019">
        <w:rPr>
          <w:rFonts w:ascii="Times New Roman" w:hAnsi="Times New Roman"/>
          <w:i/>
          <w:iCs/>
          <w:sz w:val="24"/>
          <w:szCs w:val="24"/>
        </w:rPr>
        <w:t>the</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scope</w:t>
      </w:r>
      <w:proofErr w:type="spellEnd"/>
      <w:r w:rsidRPr="00444019">
        <w:rPr>
          <w:rFonts w:ascii="Times New Roman" w:hAnsi="Times New Roman"/>
          <w:i/>
          <w:iCs/>
          <w:sz w:val="24"/>
          <w:szCs w:val="24"/>
        </w:rPr>
        <w:t xml:space="preserve"> of </w:t>
      </w:r>
      <w:proofErr w:type="spellStart"/>
      <w:r w:rsidRPr="00444019">
        <w:rPr>
          <w:rFonts w:ascii="Times New Roman" w:hAnsi="Times New Roman"/>
          <w:i/>
          <w:iCs/>
          <w:sz w:val="24"/>
          <w:szCs w:val="24"/>
        </w:rPr>
        <w:t>the</w:t>
      </w:r>
      <w:proofErr w:type="spellEnd"/>
      <w:r w:rsidRPr="00444019">
        <w:rPr>
          <w:rFonts w:ascii="Times New Roman" w:hAnsi="Times New Roman"/>
          <w:i/>
          <w:iCs/>
          <w:sz w:val="24"/>
          <w:szCs w:val="24"/>
        </w:rPr>
        <w:t xml:space="preserve"> COMPANY </w:t>
      </w:r>
      <w:proofErr w:type="spellStart"/>
      <w:r w:rsidRPr="00444019">
        <w:rPr>
          <w:rFonts w:ascii="Times New Roman" w:hAnsi="Times New Roman"/>
          <w:i/>
          <w:iCs/>
          <w:sz w:val="24"/>
          <w:szCs w:val="24"/>
        </w:rPr>
        <w:t>certificate</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may</w:t>
      </w:r>
      <w:proofErr w:type="spellEnd"/>
      <w:r w:rsidRPr="00444019">
        <w:rPr>
          <w:rFonts w:ascii="Times New Roman" w:hAnsi="Times New Roman"/>
          <w:i/>
          <w:iCs/>
          <w:sz w:val="24"/>
          <w:szCs w:val="24"/>
        </w:rPr>
        <w:t xml:space="preserve"> be </w:t>
      </w:r>
      <w:proofErr w:type="spellStart"/>
      <w:r w:rsidRPr="00444019">
        <w:rPr>
          <w:rFonts w:ascii="Times New Roman" w:hAnsi="Times New Roman"/>
          <w:i/>
          <w:iCs/>
          <w:sz w:val="24"/>
          <w:szCs w:val="24"/>
        </w:rPr>
        <w:t>suspended</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provided</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that</w:t>
      </w:r>
      <w:proofErr w:type="spellEnd"/>
      <w:r w:rsidRPr="00444019">
        <w:rPr>
          <w:rFonts w:ascii="Times New Roman" w:hAnsi="Times New Roman"/>
          <w:i/>
          <w:iCs/>
          <w:sz w:val="24"/>
          <w:szCs w:val="24"/>
        </w:rPr>
        <w:t xml:space="preserve"> it </w:t>
      </w:r>
      <w:proofErr w:type="spellStart"/>
      <w:r w:rsidRPr="00444019">
        <w:rPr>
          <w:rFonts w:ascii="Times New Roman" w:hAnsi="Times New Roman"/>
          <w:i/>
          <w:iCs/>
          <w:sz w:val="24"/>
          <w:szCs w:val="24"/>
        </w:rPr>
        <w:t>does</w:t>
      </w:r>
      <w:proofErr w:type="spellEnd"/>
      <w:r w:rsidRPr="00444019">
        <w:rPr>
          <w:rFonts w:ascii="Times New Roman" w:hAnsi="Times New Roman"/>
          <w:i/>
          <w:iCs/>
          <w:sz w:val="24"/>
          <w:szCs w:val="24"/>
        </w:rPr>
        <w:t xml:space="preserve"> not </w:t>
      </w:r>
      <w:proofErr w:type="spellStart"/>
      <w:r w:rsidRPr="00444019">
        <w:rPr>
          <w:rFonts w:ascii="Times New Roman" w:hAnsi="Times New Roman"/>
          <w:i/>
          <w:iCs/>
          <w:sz w:val="24"/>
          <w:szCs w:val="24"/>
        </w:rPr>
        <w:t>exceed</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six</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months</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from</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the</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date</w:t>
      </w:r>
      <w:proofErr w:type="spellEnd"/>
      <w:r w:rsidRPr="00444019">
        <w:rPr>
          <w:rFonts w:ascii="Times New Roman" w:hAnsi="Times New Roman"/>
          <w:i/>
          <w:iCs/>
          <w:sz w:val="24"/>
          <w:szCs w:val="24"/>
        </w:rPr>
        <w:t xml:space="preserve"> of </w:t>
      </w:r>
      <w:proofErr w:type="spellStart"/>
      <w:r w:rsidRPr="00444019">
        <w:rPr>
          <w:rFonts w:ascii="Times New Roman" w:hAnsi="Times New Roman"/>
          <w:i/>
          <w:iCs/>
          <w:sz w:val="24"/>
          <w:szCs w:val="24"/>
        </w:rPr>
        <w:t>the</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certification</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committee</w:t>
      </w:r>
      <w:proofErr w:type="spellEnd"/>
      <w:r w:rsidRPr="00444019">
        <w:rPr>
          <w:rFonts w:ascii="Times New Roman" w:hAnsi="Times New Roman"/>
          <w:i/>
          <w:iCs/>
          <w:sz w:val="24"/>
          <w:szCs w:val="24"/>
        </w:rPr>
        <w:t xml:space="preserve"> </w:t>
      </w:r>
      <w:proofErr w:type="spellStart"/>
      <w:r w:rsidRPr="00444019">
        <w:rPr>
          <w:rFonts w:ascii="Times New Roman" w:hAnsi="Times New Roman"/>
          <w:i/>
          <w:iCs/>
          <w:sz w:val="24"/>
          <w:szCs w:val="24"/>
        </w:rPr>
        <w:t>decision</w:t>
      </w:r>
      <w:proofErr w:type="spellEnd"/>
      <w:r w:rsidRPr="00444019">
        <w:rPr>
          <w:rFonts w:ascii="Times New Roman" w:hAnsi="Times New Roman"/>
          <w:i/>
          <w:iCs/>
          <w:sz w:val="24"/>
          <w:szCs w:val="24"/>
        </w:rPr>
        <w:t>.</w:t>
      </w:r>
    </w:p>
    <w:p w14:paraId="2EF4A99E" w14:textId="727DA111" w:rsidR="00F83A06" w:rsidRPr="0054555D"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Denetimler esnasında tespit edilen ve belirlenmiş süre içerisinde giderilmemiş uygunsuzluklar bulunması</w:t>
      </w:r>
      <w:r w:rsidR="00444019">
        <w:rPr>
          <w:rFonts w:ascii="Times New Roman" w:hAnsi="Times New Roman"/>
          <w:sz w:val="24"/>
          <w:szCs w:val="24"/>
        </w:rPr>
        <w:t>. /</w:t>
      </w:r>
      <w:r w:rsidR="00444019" w:rsidRPr="00444019">
        <w:rPr>
          <w:rFonts w:ascii="Times New Roman" w:hAnsi="Times New Roman"/>
          <w:i/>
          <w:iCs/>
          <w:sz w:val="24"/>
          <w:szCs w:val="24"/>
        </w:rPr>
        <w:t xml:space="preserve"> </w:t>
      </w:r>
      <w:proofErr w:type="spellStart"/>
      <w:r w:rsidR="00444019" w:rsidRPr="00444019">
        <w:rPr>
          <w:rFonts w:ascii="Times New Roman" w:hAnsi="Times New Roman"/>
          <w:i/>
          <w:iCs/>
          <w:sz w:val="24"/>
          <w:szCs w:val="24"/>
        </w:rPr>
        <w:t>Non-conformities</w:t>
      </w:r>
      <w:proofErr w:type="spellEnd"/>
      <w:r w:rsidR="00444019" w:rsidRPr="00444019">
        <w:rPr>
          <w:rFonts w:ascii="Times New Roman" w:hAnsi="Times New Roman"/>
          <w:i/>
          <w:iCs/>
          <w:sz w:val="24"/>
          <w:szCs w:val="24"/>
        </w:rPr>
        <w:t xml:space="preserve"> </w:t>
      </w:r>
      <w:proofErr w:type="spellStart"/>
      <w:r w:rsidR="00444019" w:rsidRPr="00444019">
        <w:rPr>
          <w:rFonts w:ascii="Times New Roman" w:hAnsi="Times New Roman"/>
          <w:i/>
          <w:iCs/>
          <w:sz w:val="24"/>
          <w:szCs w:val="24"/>
        </w:rPr>
        <w:t>detected</w:t>
      </w:r>
      <w:proofErr w:type="spellEnd"/>
      <w:r w:rsidR="00444019" w:rsidRPr="00444019">
        <w:rPr>
          <w:rFonts w:ascii="Times New Roman" w:hAnsi="Times New Roman"/>
          <w:i/>
          <w:iCs/>
          <w:sz w:val="24"/>
          <w:szCs w:val="24"/>
        </w:rPr>
        <w:t xml:space="preserve"> </w:t>
      </w:r>
      <w:proofErr w:type="spellStart"/>
      <w:r w:rsidR="00444019" w:rsidRPr="00444019">
        <w:rPr>
          <w:rFonts w:ascii="Times New Roman" w:hAnsi="Times New Roman"/>
          <w:i/>
          <w:iCs/>
          <w:sz w:val="24"/>
          <w:szCs w:val="24"/>
        </w:rPr>
        <w:t>during</w:t>
      </w:r>
      <w:proofErr w:type="spellEnd"/>
      <w:r w:rsidR="00444019" w:rsidRPr="00444019">
        <w:rPr>
          <w:rFonts w:ascii="Times New Roman" w:hAnsi="Times New Roman"/>
          <w:i/>
          <w:iCs/>
          <w:sz w:val="24"/>
          <w:szCs w:val="24"/>
        </w:rPr>
        <w:t xml:space="preserve"> </w:t>
      </w:r>
      <w:proofErr w:type="spellStart"/>
      <w:r w:rsidR="00444019" w:rsidRPr="00444019">
        <w:rPr>
          <w:rFonts w:ascii="Times New Roman" w:hAnsi="Times New Roman"/>
          <w:i/>
          <w:iCs/>
          <w:sz w:val="24"/>
          <w:szCs w:val="24"/>
        </w:rPr>
        <w:t>the</w:t>
      </w:r>
      <w:proofErr w:type="spellEnd"/>
      <w:r w:rsidR="00444019" w:rsidRPr="00444019">
        <w:rPr>
          <w:rFonts w:ascii="Times New Roman" w:hAnsi="Times New Roman"/>
          <w:i/>
          <w:iCs/>
          <w:sz w:val="24"/>
          <w:szCs w:val="24"/>
        </w:rPr>
        <w:t xml:space="preserve"> </w:t>
      </w:r>
      <w:proofErr w:type="spellStart"/>
      <w:r w:rsidR="00444019" w:rsidRPr="00444019">
        <w:rPr>
          <w:rFonts w:ascii="Times New Roman" w:hAnsi="Times New Roman"/>
          <w:i/>
          <w:iCs/>
          <w:sz w:val="24"/>
          <w:szCs w:val="24"/>
        </w:rPr>
        <w:t>audits</w:t>
      </w:r>
      <w:proofErr w:type="spellEnd"/>
      <w:r w:rsidR="00444019" w:rsidRPr="00444019">
        <w:rPr>
          <w:rFonts w:ascii="Times New Roman" w:hAnsi="Times New Roman"/>
          <w:i/>
          <w:iCs/>
          <w:sz w:val="24"/>
          <w:szCs w:val="24"/>
        </w:rPr>
        <w:t xml:space="preserve"> </w:t>
      </w:r>
      <w:proofErr w:type="spellStart"/>
      <w:r w:rsidR="00444019" w:rsidRPr="00444019">
        <w:rPr>
          <w:rFonts w:ascii="Times New Roman" w:hAnsi="Times New Roman"/>
          <w:i/>
          <w:iCs/>
          <w:sz w:val="24"/>
          <w:szCs w:val="24"/>
        </w:rPr>
        <w:t>and</w:t>
      </w:r>
      <w:proofErr w:type="spellEnd"/>
      <w:r w:rsidR="00444019" w:rsidRPr="00444019">
        <w:rPr>
          <w:rFonts w:ascii="Times New Roman" w:hAnsi="Times New Roman"/>
          <w:i/>
          <w:iCs/>
          <w:sz w:val="24"/>
          <w:szCs w:val="24"/>
        </w:rPr>
        <w:t xml:space="preserve"> not </w:t>
      </w:r>
      <w:proofErr w:type="spellStart"/>
      <w:r w:rsidR="00444019" w:rsidRPr="00444019">
        <w:rPr>
          <w:rFonts w:ascii="Times New Roman" w:hAnsi="Times New Roman"/>
          <w:i/>
          <w:iCs/>
          <w:sz w:val="24"/>
          <w:szCs w:val="24"/>
        </w:rPr>
        <w:t>eliminated</w:t>
      </w:r>
      <w:proofErr w:type="spellEnd"/>
      <w:r w:rsidR="00444019" w:rsidRPr="00444019">
        <w:rPr>
          <w:rFonts w:ascii="Times New Roman" w:hAnsi="Times New Roman"/>
          <w:i/>
          <w:iCs/>
          <w:sz w:val="24"/>
          <w:szCs w:val="24"/>
        </w:rPr>
        <w:t xml:space="preserve"> </w:t>
      </w:r>
      <w:proofErr w:type="spellStart"/>
      <w:r w:rsidR="00444019" w:rsidRPr="00444019">
        <w:rPr>
          <w:rFonts w:ascii="Times New Roman" w:hAnsi="Times New Roman"/>
          <w:i/>
          <w:iCs/>
          <w:sz w:val="24"/>
          <w:szCs w:val="24"/>
        </w:rPr>
        <w:t>within</w:t>
      </w:r>
      <w:proofErr w:type="spellEnd"/>
      <w:r w:rsidR="00444019" w:rsidRPr="00444019">
        <w:rPr>
          <w:rFonts w:ascii="Times New Roman" w:hAnsi="Times New Roman"/>
          <w:i/>
          <w:iCs/>
          <w:sz w:val="24"/>
          <w:szCs w:val="24"/>
        </w:rPr>
        <w:t xml:space="preserve"> </w:t>
      </w:r>
      <w:proofErr w:type="spellStart"/>
      <w:r w:rsidR="00444019" w:rsidRPr="00444019">
        <w:rPr>
          <w:rFonts w:ascii="Times New Roman" w:hAnsi="Times New Roman"/>
          <w:i/>
          <w:iCs/>
          <w:sz w:val="24"/>
          <w:szCs w:val="24"/>
        </w:rPr>
        <w:t>the</w:t>
      </w:r>
      <w:proofErr w:type="spellEnd"/>
      <w:r w:rsidR="00444019" w:rsidRPr="00444019">
        <w:rPr>
          <w:rFonts w:ascii="Times New Roman" w:hAnsi="Times New Roman"/>
          <w:i/>
          <w:iCs/>
          <w:sz w:val="24"/>
          <w:szCs w:val="24"/>
        </w:rPr>
        <w:t xml:space="preserve"> </w:t>
      </w:r>
      <w:proofErr w:type="spellStart"/>
      <w:r w:rsidR="00444019" w:rsidRPr="00444019">
        <w:rPr>
          <w:rFonts w:ascii="Times New Roman" w:hAnsi="Times New Roman"/>
          <w:i/>
          <w:iCs/>
          <w:sz w:val="24"/>
          <w:szCs w:val="24"/>
        </w:rPr>
        <w:t>specified</w:t>
      </w:r>
      <w:proofErr w:type="spellEnd"/>
      <w:r w:rsidR="00444019" w:rsidRPr="00444019">
        <w:rPr>
          <w:rFonts w:ascii="Times New Roman" w:hAnsi="Times New Roman"/>
          <w:i/>
          <w:iCs/>
          <w:sz w:val="24"/>
          <w:szCs w:val="24"/>
        </w:rPr>
        <w:t xml:space="preserve"> </w:t>
      </w:r>
      <w:proofErr w:type="spellStart"/>
      <w:r w:rsidR="00444019" w:rsidRPr="00444019">
        <w:rPr>
          <w:rFonts w:ascii="Times New Roman" w:hAnsi="Times New Roman"/>
          <w:i/>
          <w:iCs/>
          <w:sz w:val="24"/>
          <w:szCs w:val="24"/>
        </w:rPr>
        <w:t>period</w:t>
      </w:r>
      <w:proofErr w:type="spellEnd"/>
      <w:r w:rsidR="00444019" w:rsidRPr="00444019">
        <w:rPr>
          <w:rFonts w:ascii="Times New Roman" w:hAnsi="Times New Roman"/>
          <w:i/>
          <w:iCs/>
          <w:sz w:val="24"/>
          <w:szCs w:val="24"/>
        </w:rPr>
        <w:t>.</w:t>
      </w:r>
    </w:p>
    <w:p w14:paraId="7B1BE288" w14:textId="77777777" w:rsidR="00F83A06" w:rsidRPr="0054555D"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Denetim kapsamında yer alan ürün/hizmete ilişkin standart dışında yer alan gereksinim ya da yasal yaptırımların (örneğin; İş Sağlığı ve Güvenliği kanunu, Kişisel Verilerin Korunması Kanunu veya ilgili ürün ya da hizmetin gerektirdiği özel istekler gibi) yerine getirilmediğinin tespiti,</w:t>
      </w:r>
    </w:p>
    <w:p w14:paraId="77FCAB35" w14:textId="42E8F7B7" w:rsidR="00887461" w:rsidRPr="00887461" w:rsidRDefault="00887461" w:rsidP="000824BE">
      <w:pPr>
        <w:autoSpaceDE w:val="0"/>
        <w:autoSpaceDN w:val="0"/>
        <w:adjustRightInd w:val="0"/>
        <w:jc w:val="both"/>
        <w:rPr>
          <w:rFonts w:ascii="Times New Roman" w:hAnsi="Times New Roman"/>
          <w:i/>
          <w:iCs/>
          <w:sz w:val="24"/>
          <w:szCs w:val="24"/>
        </w:rPr>
      </w:pPr>
      <w:proofErr w:type="spellStart"/>
      <w:r w:rsidRPr="00887461">
        <w:rPr>
          <w:rFonts w:ascii="Times New Roman" w:hAnsi="Times New Roman"/>
          <w:i/>
          <w:iCs/>
          <w:sz w:val="24"/>
          <w:szCs w:val="24"/>
        </w:rPr>
        <w:t>Determination</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that</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requirements</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or</w:t>
      </w:r>
      <w:proofErr w:type="spellEnd"/>
      <w:r w:rsidRPr="00887461">
        <w:rPr>
          <w:rFonts w:ascii="Times New Roman" w:hAnsi="Times New Roman"/>
          <w:i/>
          <w:iCs/>
          <w:sz w:val="24"/>
          <w:szCs w:val="24"/>
        </w:rPr>
        <w:t xml:space="preserve"> legal </w:t>
      </w:r>
      <w:proofErr w:type="spellStart"/>
      <w:r w:rsidRPr="00887461">
        <w:rPr>
          <w:rFonts w:ascii="Times New Roman" w:hAnsi="Times New Roman"/>
          <w:i/>
          <w:iCs/>
          <w:sz w:val="24"/>
          <w:szCs w:val="24"/>
        </w:rPr>
        <w:t>sanctions</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such</w:t>
      </w:r>
      <w:proofErr w:type="spellEnd"/>
      <w:r w:rsidRPr="00887461">
        <w:rPr>
          <w:rFonts w:ascii="Times New Roman" w:hAnsi="Times New Roman"/>
          <w:i/>
          <w:iCs/>
          <w:sz w:val="24"/>
          <w:szCs w:val="24"/>
        </w:rPr>
        <w:t xml:space="preserve"> as </w:t>
      </w:r>
      <w:proofErr w:type="spellStart"/>
      <w:r w:rsidRPr="00887461">
        <w:rPr>
          <w:rFonts w:ascii="Times New Roman" w:hAnsi="Times New Roman"/>
          <w:i/>
          <w:iCs/>
          <w:sz w:val="24"/>
          <w:szCs w:val="24"/>
        </w:rPr>
        <w:t>Occupational</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Health</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and</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Safety</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Law</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Personal</w:t>
      </w:r>
      <w:proofErr w:type="spellEnd"/>
      <w:r w:rsidRPr="00887461">
        <w:rPr>
          <w:rFonts w:ascii="Times New Roman" w:hAnsi="Times New Roman"/>
          <w:i/>
          <w:iCs/>
          <w:sz w:val="24"/>
          <w:szCs w:val="24"/>
        </w:rPr>
        <w:t xml:space="preserve"> Data </w:t>
      </w:r>
      <w:proofErr w:type="spellStart"/>
      <w:r w:rsidRPr="00887461">
        <w:rPr>
          <w:rFonts w:ascii="Times New Roman" w:hAnsi="Times New Roman"/>
          <w:i/>
          <w:iCs/>
          <w:sz w:val="24"/>
          <w:szCs w:val="24"/>
        </w:rPr>
        <w:t>Protection</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Law</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or</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special</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requests</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required</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by</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relevant</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product</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or</w:t>
      </w:r>
      <w:proofErr w:type="spellEnd"/>
      <w:r w:rsidRPr="00887461">
        <w:rPr>
          <w:rFonts w:ascii="Times New Roman" w:hAnsi="Times New Roman"/>
          <w:i/>
          <w:iCs/>
          <w:sz w:val="24"/>
          <w:szCs w:val="24"/>
        </w:rPr>
        <w:t xml:space="preserve"> service) </w:t>
      </w:r>
      <w:proofErr w:type="spellStart"/>
      <w:r w:rsidRPr="00887461">
        <w:rPr>
          <w:rFonts w:ascii="Times New Roman" w:hAnsi="Times New Roman"/>
          <w:i/>
          <w:iCs/>
          <w:sz w:val="24"/>
          <w:szCs w:val="24"/>
        </w:rPr>
        <w:t>other</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than</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standard</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for</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product</w:t>
      </w:r>
      <w:proofErr w:type="spellEnd"/>
      <w:r w:rsidRPr="00887461">
        <w:rPr>
          <w:rFonts w:ascii="Times New Roman" w:hAnsi="Times New Roman"/>
          <w:i/>
          <w:iCs/>
          <w:sz w:val="24"/>
          <w:szCs w:val="24"/>
        </w:rPr>
        <w:t xml:space="preserve"> / service </w:t>
      </w:r>
      <w:proofErr w:type="spellStart"/>
      <w:r w:rsidRPr="00887461">
        <w:rPr>
          <w:rFonts w:ascii="Times New Roman" w:hAnsi="Times New Roman"/>
          <w:i/>
          <w:iCs/>
          <w:sz w:val="24"/>
          <w:szCs w:val="24"/>
        </w:rPr>
        <w:t>within</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scope</w:t>
      </w:r>
      <w:proofErr w:type="spellEnd"/>
      <w:r w:rsidRPr="00887461">
        <w:rPr>
          <w:rFonts w:ascii="Times New Roman" w:hAnsi="Times New Roman"/>
          <w:i/>
          <w:iCs/>
          <w:sz w:val="24"/>
          <w:szCs w:val="24"/>
        </w:rPr>
        <w:t xml:space="preserve"> of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audit</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are</w:t>
      </w:r>
      <w:proofErr w:type="spellEnd"/>
      <w:r w:rsidRPr="00887461">
        <w:rPr>
          <w:rFonts w:ascii="Times New Roman" w:hAnsi="Times New Roman"/>
          <w:i/>
          <w:iCs/>
          <w:sz w:val="24"/>
          <w:szCs w:val="24"/>
        </w:rPr>
        <w:t xml:space="preserve"> not </w:t>
      </w:r>
      <w:proofErr w:type="spellStart"/>
      <w:r w:rsidRPr="00887461">
        <w:rPr>
          <w:rFonts w:ascii="Times New Roman" w:hAnsi="Times New Roman"/>
          <w:i/>
          <w:iCs/>
          <w:sz w:val="24"/>
          <w:szCs w:val="24"/>
        </w:rPr>
        <w:t>fulfilled</w:t>
      </w:r>
      <w:proofErr w:type="spellEnd"/>
      <w:r w:rsidRPr="00887461">
        <w:rPr>
          <w:rFonts w:ascii="Times New Roman" w:hAnsi="Times New Roman"/>
          <w:i/>
          <w:iCs/>
          <w:sz w:val="24"/>
          <w:szCs w:val="24"/>
        </w:rPr>
        <w:t>.</w:t>
      </w:r>
    </w:p>
    <w:p w14:paraId="77CE7294" w14:textId="1ED25A6B"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gönüllü olarak belgenin askıya alınması ile ilgili yazılı talepte bulunması,</w:t>
      </w:r>
    </w:p>
    <w:p w14:paraId="06E38474" w14:textId="4B68EB7F" w:rsidR="00887461" w:rsidRPr="0054555D" w:rsidRDefault="00887461" w:rsidP="000824BE">
      <w:pPr>
        <w:autoSpaceDE w:val="0"/>
        <w:autoSpaceDN w:val="0"/>
        <w:adjustRightInd w:val="0"/>
        <w:jc w:val="both"/>
        <w:rPr>
          <w:rFonts w:ascii="Times New Roman" w:hAnsi="Times New Roman"/>
          <w:sz w:val="24"/>
          <w:szCs w:val="24"/>
        </w:rPr>
      </w:pPr>
      <w:proofErr w:type="spellStart"/>
      <w:r w:rsidRPr="00887461">
        <w:rPr>
          <w:rFonts w:ascii="Times New Roman" w:hAnsi="Times New Roman"/>
          <w:sz w:val="24"/>
          <w:szCs w:val="24"/>
        </w:rPr>
        <w:t>If</w:t>
      </w:r>
      <w:proofErr w:type="spellEnd"/>
      <w:r w:rsidRPr="00887461">
        <w:rPr>
          <w:rFonts w:ascii="Times New Roman" w:hAnsi="Times New Roman"/>
          <w:sz w:val="24"/>
          <w:szCs w:val="24"/>
        </w:rPr>
        <w:t xml:space="preserve"> </w:t>
      </w:r>
      <w:proofErr w:type="spellStart"/>
      <w:r w:rsidRPr="00887461">
        <w:rPr>
          <w:rFonts w:ascii="Times New Roman" w:hAnsi="Times New Roman"/>
          <w:sz w:val="24"/>
          <w:szCs w:val="24"/>
        </w:rPr>
        <w:t>the</w:t>
      </w:r>
      <w:proofErr w:type="spellEnd"/>
      <w:r w:rsidRPr="00887461">
        <w:rPr>
          <w:rFonts w:ascii="Times New Roman" w:hAnsi="Times New Roman"/>
          <w:sz w:val="24"/>
          <w:szCs w:val="24"/>
        </w:rPr>
        <w:t xml:space="preserve"> COMPANY </w:t>
      </w:r>
      <w:proofErr w:type="spellStart"/>
      <w:r w:rsidRPr="00887461">
        <w:rPr>
          <w:rFonts w:ascii="Times New Roman" w:hAnsi="Times New Roman"/>
          <w:sz w:val="24"/>
          <w:szCs w:val="24"/>
        </w:rPr>
        <w:t>voluntarily</w:t>
      </w:r>
      <w:proofErr w:type="spellEnd"/>
      <w:r w:rsidRPr="00887461">
        <w:rPr>
          <w:rFonts w:ascii="Times New Roman" w:hAnsi="Times New Roman"/>
          <w:sz w:val="24"/>
          <w:szCs w:val="24"/>
        </w:rPr>
        <w:t xml:space="preserve"> </w:t>
      </w:r>
      <w:proofErr w:type="spellStart"/>
      <w:r w:rsidRPr="00887461">
        <w:rPr>
          <w:rFonts w:ascii="Times New Roman" w:hAnsi="Times New Roman"/>
          <w:sz w:val="24"/>
          <w:szCs w:val="24"/>
        </w:rPr>
        <w:t>makes</w:t>
      </w:r>
      <w:proofErr w:type="spellEnd"/>
      <w:r w:rsidRPr="00887461">
        <w:rPr>
          <w:rFonts w:ascii="Times New Roman" w:hAnsi="Times New Roman"/>
          <w:sz w:val="24"/>
          <w:szCs w:val="24"/>
        </w:rPr>
        <w:t xml:space="preserve"> a </w:t>
      </w:r>
      <w:proofErr w:type="spellStart"/>
      <w:r w:rsidRPr="00887461">
        <w:rPr>
          <w:rFonts w:ascii="Times New Roman" w:hAnsi="Times New Roman"/>
          <w:sz w:val="24"/>
          <w:szCs w:val="24"/>
        </w:rPr>
        <w:t>written</w:t>
      </w:r>
      <w:proofErr w:type="spellEnd"/>
      <w:r w:rsidRPr="00887461">
        <w:rPr>
          <w:rFonts w:ascii="Times New Roman" w:hAnsi="Times New Roman"/>
          <w:sz w:val="24"/>
          <w:szCs w:val="24"/>
        </w:rPr>
        <w:t xml:space="preserve"> </w:t>
      </w:r>
      <w:proofErr w:type="spellStart"/>
      <w:r w:rsidRPr="00887461">
        <w:rPr>
          <w:rFonts w:ascii="Times New Roman" w:hAnsi="Times New Roman"/>
          <w:sz w:val="24"/>
          <w:szCs w:val="24"/>
        </w:rPr>
        <w:t>request</w:t>
      </w:r>
      <w:proofErr w:type="spellEnd"/>
      <w:r w:rsidRPr="00887461">
        <w:rPr>
          <w:rFonts w:ascii="Times New Roman" w:hAnsi="Times New Roman"/>
          <w:sz w:val="24"/>
          <w:szCs w:val="24"/>
        </w:rPr>
        <w:t xml:space="preserve"> </w:t>
      </w:r>
      <w:proofErr w:type="spellStart"/>
      <w:r w:rsidRPr="00887461">
        <w:rPr>
          <w:rFonts w:ascii="Times New Roman" w:hAnsi="Times New Roman"/>
          <w:sz w:val="24"/>
          <w:szCs w:val="24"/>
        </w:rPr>
        <w:t>for</w:t>
      </w:r>
      <w:proofErr w:type="spellEnd"/>
      <w:r w:rsidRPr="00887461">
        <w:rPr>
          <w:rFonts w:ascii="Times New Roman" w:hAnsi="Times New Roman"/>
          <w:sz w:val="24"/>
          <w:szCs w:val="24"/>
        </w:rPr>
        <w:t xml:space="preserve"> </w:t>
      </w:r>
      <w:proofErr w:type="spellStart"/>
      <w:r w:rsidRPr="00887461">
        <w:rPr>
          <w:rFonts w:ascii="Times New Roman" w:hAnsi="Times New Roman"/>
          <w:sz w:val="24"/>
          <w:szCs w:val="24"/>
        </w:rPr>
        <w:t>the</w:t>
      </w:r>
      <w:proofErr w:type="spellEnd"/>
      <w:r w:rsidRPr="00887461">
        <w:rPr>
          <w:rFonts w:ascii="Times New Roman" w:hAnsi="Times New Roman"/>
          <w:sz w:val="24"/>
          <w:szCs w:val="24"/>
        </w:rPr>
        <w:t xml:space="preserve"> </w:t>
      </w:r>
      <w:proofErr w:type="spellStart"/>
      <w:r w:rsidRPr="00887461">
        <w:rPr>
          <w:rFonts w:ascii="Times New Roman" w:hAnsi="Times New Roman"/>
          <w:sz w:val="24"/>
          <w:szCs w:val="24"/>
        </w:rPr>
        <w:t>suspension</w:t>
      </w:r>
      <w:proofErr w:type="spellEnd"/>
      <w:r w:rsidRPr="00887461">
        <w:rPr>
          <w:rFonts w:ascii="Times New Roman" w:hAnsi="Times New Roman"/>
          <w:sz w:val="24"/>
          <w:szCs w:val="24"/>
        </w:rPr>
        <w:t xml:space="preserve"> of </w:t>
      </w:r>
      <w:proofErr w:type="spellStart"/>
      <w:r w:rsidRPr="00887461">
        <w:rPr>
          <w:rFonts w:ascii="Times New Roman" w:hAnsi="Times New Roman"/>
          <w:sz w:val="24"/>
          <w:szCs w:val="24"/>
        </w:rPr>
        <w:t>the</w:t>
      </w:r>
      <w:proofErr w:type="spellEnd"/>
      <w:r w:rsidRPr="00887461">
        <w:rPr>
          <w:rFonts w:ascii="Times New Roman" w:hAnsi="Times New Roman"/>
          <w:sz w:val="24"/>
          <w:szCs w:val="24"/>
        </w:rPr>
        <w:t xml:space="preserve"> </w:t>
      </w:r>
      <w:proofErr w:type="spellStart"/>
      <w:r w:rsidRPr="00887461">
        <w:rPr>
          <w:rFonts w:ascii="Times New Roman" w:hAnsi="Times New Roman"/>
          <w:sz w:val="24"/>
          <w:szCs w:val="24"/>
        </w:rPr>
        <w:t>certificate</w:t>
      </w:r>
      <w:proofErr w:type="spellEnd"/>
      <w:r w:rsidRPr="00887461">
        <w:rPr>
          <w:rFonts w:ascii="Times New Roman" w:hAnsi="Times New Roman"/>
          <w:sz w:val="24"/>
          <w:szCs w:val="24"/>
        </w:rPr>
        <w:t>,</w:t>
      </w:r>
    </w:p>
    <w:p w14:paraId="460E810A" w14:textId="2938CCFD"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TSE Global belge ve markasının yanlış kullanımı,</w:t>
      </w:r>
    </w:p>
    <w:p w14:paraId="031CD7E3" w14:textId="0E0F8C1C" w:rsidR="00887461" w:rsidRPr="00887461" w:rsidRDefault="00887461" w:rsidP="000824BE">
      <w:pPr>
        <w:autoSpaceDE w:val="0"/>
        <w:autoSpaceDN w:val="0"/>
        <w:adjustRightInd w:val="0"/>
        <w:jc w:val="both"/>
        <w:rPr>
          <w:rFonts w:ascii="Times New Roman" w:hAnsi="Times New Roman"/>
          <w:i/>
          <w:iCs/>
          <w:sz w:val="24"/>
          <w:szCs w:val="24"/>
        </w:rPr>
      </w:pPr>
      <w:proofErr w:type="spellStart"/>
      <w:r w:rsidRPr="00887461">
        <w:rPr>
          <w:rFonts w:ascii="Times New Roman" w:hAnsi="Times New Roman"/>
          <w:i/>
          <w:iCs/>
          <w:sz w:val="24"/>
          <w:szCs w:val="24"/>
        </w:rPr>
        <w:t>Misuse</w:t>
      </w:r>
      <w:proofErr w:type="spellEnd"/>
      <w:r w:rsidRPr="00887461">
        <w:rPr>
          <w:rFonts w:ascii="Times New Roman" w:hAnsi="Times New Roman"/>
          <w:i/>
          <w:iCs/>
          <w:sz w:val="24"/>
          <w:szCs w:val="24"/>
        </w:rPr>
        <w:t xml:space="preserve"> of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TSE Global </w:t>
      </w:r>
      <w:proofErr w:type="spellStart"/>
      <w:r w:rsidRPr="00887461">
        <w:rPr>
          <w:rFonts w:ascii="Times New Roman" w:hAnsi="Times New Roman"/>
          <w:i/>
          <w:iCs/>
          <w:sz w:val="24"/>
          <w:szCs w:val="24"/>
        </w:rPr>
        <w:t>certificate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and</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brand</w:t>
      </w:r>
      <w:proofErr w:type="spellEnd"/>
      <w:r w:rsidRPr="00887461">
        <w:rPr>
          <w:rFonts w:ascii="Times New Roman" w:hAnsi="Times New Roman"/>
          <w:i/>
          <w:iCs/>
          <w:sz w:val="24"/>
          <w:szCs w:val="24"/>
        </w:rPr>
        <w:t>,</w:t>
      </w:r>
    </w:p>
    <w:p w14:paraId="35793E6A" w14:textId="469F33C2"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Belgelendirme kurallarına uyulmaması,</w:t>
      </w:r>
    </w:p>
    <w:p w14:paraId="64918359" w14:textId="7B766912" w:rsidR="00887461" w:rsidRPr="00887461" w:rsidRDefault="00887461" w:rsidP="000824BE">
      <w:pPr>
        <w:autoSpaceDE w:val="0"/>
        <w:autoSpaceDN w:val="0"/>
        <w:adjustRightInd w:val="0"/>
        <w:jc w:val="both"/>
        <w:rPr>
          <w:rFonts w:ascii="Times New Roman" w:hAnsi="Times New Roman"/>
          <w:i/>
          <w:iCs/>
          <w:sz w:val="24"/>
          <w:szCs w:val="24"/>
        </w:rPr>
      </w:pPr>
      <w:proofErr w:type="spellStart"/>
      <w:r w:rsidRPr="00887461">
        <w:rPr>
          <w:rFonts w:ascii="Times New Roman" w:hAnsi="Times New Roman"/>
          <w:i/>
          <w:iCs/>
          <w:sz w:val="24"/>
          <w:szCs w:val="24"/>
        </w:rPr>
        <w:t>Failure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to</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comply</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with</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certification</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rules</w:t>
      </w:r>
      <w:proofErr w:type="spellEnd"/>
      <w:r w:rsidRPr="00887461">
        <w:rPr>
          <w:rFonts w:ascii="Times New Roman" w:hAnsi="Times New Roman"/>
          <w:i/>
          <w:iCs/>
          <w:sz w:val="24"/>
          <w:szCs w:val="24"/>
        </w:rPr>
        <w:t>,</w:t>
      </w:r>
    </w:p>
    <w:p w14:paraId="63AD8FBD" w14:textId="77777777" w:rsidR="00887461" w:rsidRDefault="00F83A06" w:rsidP="000824BE">
      <w:pPr>
        <w:tabs>
          <w:tab w:val="center" w:pos="4677"/>
        </w:tabs>
        <w:autoSpaceDE w:val="0"/>
        <w:autoSpaceDN w:val="0"/>
        <w:adjustRightInd w:val="0"/>
        <w:jc w:val="both"/>
        <w:rPr>
          <w:rFonts w:ascii="Times New Roman" w:hAnsi="Times New Roman"/>
          <w:sz w:val="24"/>
          <w:szCs w:val="24"/>
        </w:rPr>
      </w:pPr>
      <w:r w:rsidRPr="0054555D">
        <w:rPr>
          <w:rFonts w:ascii="Times New Roman" w:hAnsi="Times New Roman"/>
          <w:sz w:val="24"/>
          <w:szCs w:val="24"/>
        </w:rPr>
        <w:t>Mali yükümlülüklerin yerine getirmemesi,</w:t>
      </w:r>
    </w:p>
    <w:p w14:paraId="075C43ED" w14:textId="30F8CF2F" w:rsidR="00F83A06" w:rsidRPr="00887461" w:rsidRDefault="00887461" w:rsidP="000824BE">
      <w:pPr>
        <w:tabs>
          <w:tab w:val="center" w:pos="4677"/>
        </w:tabs>
        <w:autoSpaceDE w:val="0"/>
        <w:autoSpaceDN w:val="0"/>
        <w:adjustRightInd w:val="0"/>
        <w:jc w:val="both"/>
        <w:rPr>
          <w:rFonts w:ascii="Times New Roman" w:hAnsi="Times New Roman"/>
          <w:i/>
          <w:iCs/>
          <w:sz w:val="24"/>
          <w:szCs w:val="24"/>
        </w:rPr>
      </w:pPr>
      <w:proofErr w:type="spellStart"/>
      <w:r w:rsidRPr="00887461">
        <w:rPr>
          <w:rFonts w:ascii="Times New Roman" w:hAnsi="Times New Roman"/>
          <w:i/>
          <w:iCs/>
          <w:sz w:val="24"/>
          <w:szCs w:val="24"/>
        </w:rPr>
        <w:t>Non-fulfilment</w:t>
      </w:r>
      <w:proofErr w:type="spellEnd"/>
      <w:r w:rsidRPr="00887461">
        <w:rPr>
          <w:rFonts w:ascii="Times New Roman" w:hAnsi="Times New Roman"/>
          <w:i/>
          <w:iCs/>
          <w:sz w:val="24"/>
          <w:szCs w:val="24"/>
        </w:rPr>
        <w:t xml:space="preserve"> of </w:t>
      </w:r>
      <w:proofErr w:type="spellStart"/>
      <w:r w:rsidRPr="00887461">
        <w:rPr>
          <w:rFonts w:ascii="Times New Roman" w:hAnsi="Times New Roman"/>
          <w:i/>
          <w:iCs/>
          <w:sz w:val="24"/>
          <w:szCs w:val="24"/>
        </w:rPr>
        <w:t>financial</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obligations</w:t>
      </w:r>
      <w:proofErr w:type="spellEnd"/>
      <w:r w:rsidRPr="00887461">
        <w:rPr>
          <w:rFonts w:ascii="Times New Roman" w:hAnsi="Times New Roman"/>
          <w:i/>
          <w:iCs/>
          <w:sz w:val="24"/>
          <w:szCs w:val="24"/>
        </w:rPr>
        <w:t>,</w:t>
      </w:r>
      <w:r w:rsidRPr="00887461">
        <w:rPr>
          <w:rFonts w:ascii="Times New Roman" w:hAnsi="Times New Roman"/>
          <w:i/>
          <w:iCs/>
          <w:sz w:val="24"/>
          <w:szCs w:val="24"/>
        </w:rPr>
        <w:tab/>
      </w:r>
    </w:p>
    <w:p w14:paraId="39E02EF8" w14:textId="77777777" w:rsidR="00887461"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FİRMA organizasyonunda gerçekleştirilmiş önemli değişikliklerin TSE Global’ bildirilmemesi,</w:t>
      </w:r>
    </w:p>
    <w:p w14:paraId="79A67F49" w14:textId="2DBF37E3" w:rsidR="00F83A06" w:rsidRPr="00887461" w:rsidRDefault="00887461" w:rsidP="000824BE">
      <w:pPr>
        <w:autoSpaceDE w:val="0"/>
        <w:autoSpaceDN w:val="0"/>
        <w:adjustRightInd w:val="0"/>
        <w:jc w:val="both"/>
        <w:rPr>
          <w:rFonts w:ascii="Times New Roman" w:hAnsi="Times New Roman"/>
          <w:i/>
          <w:iCs/>
          <w:sz w:val="24"/>
          <w:szCs w:val="24"/>
        </w:rPr>
      </w:pPr>
      <w:proofErr w:type="spellStart"/>
      <w:r w:rsidRPr="00887461">
        <w:rPr>
          <w:rFonts w:ascii="Times New Roman" w:hAnsi="Times New Roman"/>
          <w:i/>
          <w:iCs/>
          <w:sz w:val="24"/>
          <w:szCs w:val="24"/>
        </w:rPr>
        <w:lastRenderedPageBreak/>
        <w:t>Failure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to</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notify</w:t>
      </w:r>
      <w:proofErr w:type="spellEnd"/>
      <w:r w:rsidRPr="00887461">
        <w:rPr>
          <w:rFonts w:ascii="Times New Roman" w:hAnsi="Times New Roman"/>
          <w:i/>
          <w:iCs/>
          <w:sz w:val="24"/>
          <w:szCs w:val="24"/>
        </w:rPr>
        <w:t xml:space="preserve"> TSE Global of </w:t>
      </w:r>
      <w:proofErr w:type="spellStart"/>
      <w:r w:rsidRPr="00887461">
        <w:rPr>
          <w:rFonts w:ascii="Times New Roman" w:hAnsi="Times New Roman"/>
          <w:i/>
          <w:iCs/>
          <w:sz w:val="24"/>
          <w:szCs w:val="24"/>
        </w:rPr>
        <w:t>significant</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changes</w:t>
      </w:r>
      <w:proofErr w:type="spellEnd"/>
      <w:r w:rsidRPr="00887461">
        <w:rPr>
          <w:rFonts w:ascii="Times New Roman" w:hAnsi="Times New Roman"/>
          <w:i/>
          <w:iCs/>
          <w:sz w:val="24"/>
          <w:szCs w:val="24"/>
        </w:rPr>
        <w:t xml:space="preserve"> in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organisation</w:t>
      </w:r>
      <w:proofErr w:type="spellEnd"/>
      <w:r w:rsidRPr="00887461">
        <w:rPr>
          <w:rFonts w:ascii="Times New Roman" w:hAnsi="Times New Roman"/>
          <w:i/>
          <w:iCs/>
          <w:sz w:val="24"/>
          <w:szCs w:val="24"/>
        </w:rPr>
        <w:t xml:space="preserve"> of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company</w:t>
      </w:r>
      <w:proofErr w:type="spellEnd"/>
      <w:r w:rsidRPr="00887461">
        <w:rPr>
          <w:rFonts w:ascii="Times New Roman" w:hAnsi="Times New Roman"/>
          <w:i/>
          <w:iCs/>
          <w:sz w:val="24"/>
          <w:szCs w:val="24"/>
        </w:rPr>
        <w:t xml:space="preserve">, </w:t>
      </w:r>
      <w:r w:rsidR="00F83A06" w:rsidRPr="00887461">
        <w:rPr>
          <w:rFonts w:ascii="Times New Roman" w:hAnsi="Times New Roman"/>
          <w:i/>
          <w:iCs/>
          <w:sz w:val="24"/>
          <w:szCs w:val="24"/>
        </w:rPr>
        <w:t xml:space="preserve"> </w:t>
      </w:r>
    </w:p>
    <w:p w14:paraId="036E0976" w14:textId="378EBDB6" w:rsidR="00F83A06" w:rsidRDefault="00891114"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GSTC belgelendirme </w:t>
      </w:r>
      <w:r w:rsidR="00F83A06" w:rsidRPr="0054555D">
        <w:rPr>
          <w:rFonts w:ascii="Times New Roman" w:hAnsi="Times New Roman"/>
          <w:sz w:val="24"/>
          <w:szCs w:val="24"/>
        </w:rPr>
        <w:t>süreçlerinin dokümante edildiği ve denetlendiği şekilde uygulanmaması,</w:t>
      </w:r>
    </w:p>
    <w:p w14:paraId="7A10D28B" w14:textId="6C5F2864" w:rsidR="00887461" w:rsidRPr="00887461" w:rsidRDefault="00887461" w:rsidP="000824BE">
      <w:pPr>
        <w:autoSpaceDE w:val="0"/>
        <w:autoSpaceDN w:val="0"/>
        <w:adjustRightInd w:val="0"/>
        <w:jc w:val="both"/>
        <w:rPr>
          <w:rFonts w:ascii="Times New Roman" w:hAnsi="Times New Roman"/>
          <w:i/>
          <w:iCs/>
          <w:sz w:val="24"/>
          <w:szCs w:val="24"/>
        </w:rPr>
      </w:pPr>
      <w:proofErr w:type="spellStart"/>
      <w:r w:rsidRPr="00887461">
        <w:rPr>
          <w:rFonts w:ascii="Times New Roman" w:hAnsi="Times New Roman"/>
          <w:i/>
          <w:iCs/>
          <w:sz w:val="24"/>
          <w:szCs w:val="24"/>
        </w:rPr>
        <w:t>Failure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to</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implement</w:t>
      </w:r>
      <w:proofErr w:type="spellEnd"/>
      <w:r w:rsidRPr="00887461">
        <w:rPr>
          <w:rFonts w:ascii="Times New Roman" w:hAnsi="Times New Roman"/>
          <w:i/>
          <w:iCs/>
          <w:sz w:val="24"/>
          <w:szCs w:val="24"/>
        </w:rPr>
        <w:t xml:space="preserve"> GSTC </w:t>
      </w:r>
      <w:proofErr w:type="spellStart"/>
      <w:r w:rsidRPr="00887461">
        <w:rPr>
          <w:rFonts w:ascii="Times New Roman" w:hAnsi="Times New Roman"/>
          <w:i/>
          <w:iCs/>
          <w:sz w:val="24"/>
          <w:szCs w:val="24"/>
        </w:rPr>
        <w:t>certification</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processes</w:t>
      </w:r>
      <w:proofErr w:type="spellEnd"/>
      <w:r w:rsidRPr="00887461">
        <w:rPr>
          <w:rFonts w:ascii="Times New Roman" w:hAnsi="Times New Roman"/>
          <w:i/>
          <w:iCs/>
          <w:sz w:val="24"/>
          <w:szCs w:val="24"/>
        </w:rPr>
        <w:t xml:space="preserve"> as </w:t>
      </w:r>
      <w:proofErr w:type="spellStart"/>
      <w:r w:rsidRPr="00887461">
        <w:rPr>
          <w:rFonts w:ascii="Times New Roman" w:hAnsi="Times New Roman"/>
          <w:i/>
          <w:iCs/>
          <w:sz w:val="24"/>
          <w:szCs w:val="24"/>
        </w:rPr>
        <w:t>documented</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and</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audited</w:t>
      </w:r>
      <w:proofErr w:type="spellEnd"/>
      <w:r w:rsidRPr="00887461">
        <w:rPr>
          <w:rFonts w:ascii="Times New Roman" w:hAnsi="Times New Roman"/>
          <w:i/>
          <w:iCs/>
          <w:sz w:val="24"/>
          <w:szCs w:val="24"/>
        </w:rPr>
        <w:t>,</w:t>
      </w:r>
    </w:p>
    <w:p w14:paraId="6564680B" w14:textId="57F85F36" w:rsidR="00887461"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gözetim ve yeniden belgelendirme denetimlerinin mücbir sebepler (yangın, doğal afet vb.) dışında gerekli sıklıkta yapılmasına izin vermemesi,</w:t>
      </w:r>
    </w:p>
    <w:p w14:paraId="6E698610" w14:textId="4889921E" w:rsidR="00887461" w:rsidRPr="00887461" w:rsidRDefault="00887461" w:rsidP="000824BE">
      <w:pPr>
        <w:autoSpaceDE w:val="0"/>
        <w:autoSpaceDN w:val="0"/>
        <w:adjustRightInd w:val="0"/>
        <w:jc w:val="both"/>
        <w:rPr>
          <w:rFonts w:ascii="Times New Roman" w:hAnsi="Times New Roman"/>
          <w:i/>
          <w:iCs/>
          <w:sz w:val="24"/>
          <w:szCs w:val="24"/>
        </w:rPr>
      </w:pPr>
      <w:proofErr w:type="spellStart"/>
      <w:r w:rsidRPr="00887461">
        <w:rPr>
          <w:rFonts w:ascii="Times New Roman" w:hAnsi="Times New Roman"/>
          <w:i/>
          <w:iCs/>
          <w:sz w:val="24"/>
          <w:szCs w:val="24"/>
        </w:rPr>
        <w:t>Failure</w:t>
      </w:r>
      <w:proofErr w:type="spellEnd"/>
      <w:r w:rsidRPr="00887461">
        <w:rPr>
          <w:rFonts w:ascii="Times New Roman" w:hAnsi="Times New Roman"/>
          <w:i/>
          <w:iCs/>
          <w:sz w:val="24"/>
          <w:szCs w:val="24"/>
        </w:rPr>
        <w:t xml:space="preserve"> of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COMPANY </w:t>
      </w:r>
      <w:proofErr w:type="spellStart"/>
      <w:r w:rsidRPr="00887461">
        <w:rPr>
          <w:rFonts w:ascii="Times New Roman" w:hAnsi="Times New Roman"/>
          <w:i/>
          <w:iCs/>
          <w:sz w:val="24"/>
          <w:szCs w:val="24"/>
        </w:rPr>
        <w:t>to</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allow</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surveillance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and</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recertification</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audits</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to</w:t>
      </w:r>
      <w:proofErr w:type="spellEnd"/>
      <w:r w:rsidRPr="00887461">
        <w:rPr>
          <w:rFonts w:ascii="Times New Roman" w:hAnsi="Times New Roman"/>
          <w:i/>
          <w:iCs/>
          <w:sz w:val="24"/>
          <w:szCs w:val="24"/>
        </w:rPr>
        <w:t xml:space="preserve"> be </w:t>
      </w:r>
      <w:proofErr w:type="spellStart"/>
      <w:r w:rsidRPr="00887461">
        <w:rPr>
          <w:rFonts w:ascii="Times New Roman" w:hAnsi="Times New Roman"/>
          <w:i/>
          <w:iCs/>
          <w:sz w:val="24"/>
          <w:szCs w:val="24"/>
        </w:rPr>
        <w:t>carried</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out</w:t>
      </w:r>
      <w:proofErr w:type="spellEnd"/>
      <w:r w:rsidRPr="00887461">
        <w:rPr>
          <w:rFonts w:ascii="Times New Roman" w:hAnsi="Times New Roman"/>
          <w:i/>
          <w:iCs/>
          <w:sz w:val="24"/>
          <w:szCs w:val="24"/>
        </w:rPr>
        <w:t xml:space="preserve"> at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required</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frequency</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except</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for</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force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majeure</w:t>
      </w:r>
      <w:proofErr w:type="spellEnd"/>
      <w:r w:rsidRPr="00887461">
        <w:rPr>
          <w:rFonts w:ascii="Times New Roman" w:hAnsi="Times New Roman"/>
          <w:i/>
          <w:iCs/>
          <w:sz w:val="24"/>
          <w:szCs w:val="24"/>
        </w:rPr>
        <w:t xml:space="preserve"> (fire, </w:t>
      </w:r>
      <w:proofErr w:type="spellStart"/>
      <w:r w:rsidRPr="00887461">
        <w:rPr>
          <w:rFonts w:ascii="Times New Roman" w:hAnsi="Times New Roman"/>
          <w:i/>
          <w:iCs/>
          <w:sz w:val="24"/>
          <w:szCs w:val="24"/>
        </w:rPr>
        <w:t>natural</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disasters</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etc</w:t>
      </w:r>
      <w:proofErr w:type="spellEnd"/>
      <w:r w:rsidRPr="00887461">
        <w:rPr>
          <w:rFonts w:ascii="Times New Roman" w:hAnsi="Times New Roman"/>
          <w:i/>
          <w:iCs/>
          <w:sz w:val="24"/>
          <w:szCs w:val="24"/>
        </w:rPr>
        <w:t>.),</w:t>
      </w:r>
    </w:p>
    <w:p w14:paraId="1C2FB2DA" w14:textId="5C346C89"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Belgeye konu olan </w:t>
      </w:r>
      <w:r w:rsidR="00891114" w:rsidRPr="0054555D">
        <w:rPr>
          <w:rFonts w:ascii="Times New Roman" w:hAnsi="Times New Roman"/>
          <w:sz w:val="24"/>
          <w:szCs w:val="24"/>
        </w:rPr>
        <w:t xml:space="preserve">hizmetlerde </w:t>
      </w:r>
      <w:r w:rsidRPr="0054555D">
        <w:rPr>
          <w:rFonts w:ascii="Times New Roman" w:hAnsi="Times New Roman"/>
          <w:sz w:val="24"/>
          <w:szCs w:val="24"/>
        </w:rPr>
        <w:t xml:space="preserve">gerçekleştirilmiş önemli değişikliklerin TSE Global’e bildirilmemesi, </w:t>
      </w:r>
    </w:p>
    <w:p w14:paraId="6234B37C" w14:textId="3535406F" w:rsidR="00887461" w:rsidRPr="00887461" w:rsidRDefault="00887461" w:rsidP="000824BE">
      <w:pPr>
        <w:autoSpaceDE w:val="0"/>
        <w:autoSpaceDN w:val="0"/>
        <w:adjustRightInd w:val="0"/>
        <w:jc w:val="both"/>
        <w:rPr>
          <w:rFonts w:ascii="Times New Roman" w:hAnsi="Times New Roman"/>
          <w:i/>
          <w:iCs/>
          <w:sz w:val="24"/>
          <w:szCs w:val="24"/>
        </w:rPr>
      </w:pPr>
      <w:proofErr w:type="spellStart"/>
      <w:r w:rsidRPr="00887461">
        <w:rPr>
          <w:rFonts w:ascii="Times New Roman" w:hAnsi="Times New Roman"/>
          <w:i/>
          <w:iCs/>
          <w:sz w:val="24"/>
          <w:szCs w:val="24"/>
        </w:rPr>
        <w:t>Failure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to</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notify</w:t>
      </w:r>
      <w:proofErr w:type="spellEnd"/>
      <w:r w:rsidRPr="00887461">
        <w:rPr>
          <w:rFonts w:ascii="Times New Roman" w:hAnsi="Times New Roman"/>
          <w:i/>
          <w:iCs/>
          <w:sz w:val="24"/>
          <w:szCs w:val="24"/>
        </w:rPr>
        <w:t xml:space="preserve"> TSE Global of </w:t>
      </w:r>
      <w:proofErr w:type="spellStart"/>
      <w:r w:rsidRPr="00887461">
        <w:rPr>
          <w:rFonts w:ascii="Times New Roman" w:hAnsi="Times New Roman"/>
          <w:i/>
          <w:iCs/>
          <w:sz w:val="24"/>
          <w:szCs w:val="24"/>
        </w:rPr>
        <w:t>significant</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changes</w:t>
      </w:r>
      <w:proofErr w:type="spellEnd"/>
      <w:r w:rsidRPr="00887461">
        <w:rPr>
          <w:rFonts w:ascii="Times New Roman" w:hAnsi="Times New Roman"/>
          <w:i/>
          <w:iCs/>
          <w:sz w:val="24"/>
          <w:szCs w:val="24"/>
        </w:rPr>
        <w:t xml:space="preserve"> in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services</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subject</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to</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certificate</w:t>
      </w:r>
      <w:proofErr w:type="spellEnd"/>
      <w:r w:rsidRPr="00887461">
        <w:rPr>
          <w:rFonts w:ascii="Times New Roman" w:hAnsi="Times New Roman"/>
          <w:i/>
          <w:iCs/>
          <w:sz w:val="24"/>
          <w:szCs w:val="24"/>
        </w:rPr>
        <w:t>,</w:t>
      </w:r>
    </w:p>
    <w:p w14:paraId="6CED0E37" w14:textId="3C7CBF1C"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Belgenin herhangi bir durumda yanlış kullanılması durumu,</w:t>
      </w:r>
    </w:p>
    <w:p w14:paraId="18BC5996" w14:textId="0F4FA081" w:rsidR="00887461" w:rsidRPr="00887461" w:rsidRDefault="00887461" w:rsidP="000824BE">
      <w:pPr>
        <w:autoSpaceDE w:val="0"/>
        <w:autoSpaceDN w:val="0"/>
        <w:adjustRightInd w:val="0"/>
        <w:jc w:val="both"/>
        <w:rPr>
          <w:rFonts w:ascii="Times New Roman" w:hAnsi="Times New Roman"/>
          <w:i/>
          <w:iCs/>
          <w:sz w:val="24"/>
          <w:szCs w:val="24"/>
        </w:rPr>
      </w:pPr>
      <w:proofErr w:type="spellStart"/>
      <w:r w:rsidRPr="00887461">
        <w:rPr>
          <w:rFonts w:ascii="Times New Roman" w:hAnsi="Times New Roman"/>
          <w:i/>
          <w:iCs/>
          <w:sz w:val="24"/>
          <w:szCs w:val="24"/>
        </w:rPr>
        <w:t>Misuse</w:t>
      </w:r>
      <w:proofErr w:type="spellEnd"/>
      <w:r w:rsidRPr="00887461">
        <w:rPr>
          <w:rFonts w:ascii="Times New Roman" w:hAnsi="Times New Roman"/>
          <w:i/>
          <w:iCs/>
          <w:sz w:val="24"/>
          <w:szCs w:val="24"/>
        </w:rPr>
        <w:t xml:space="preserve"> of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certificate</w:t>
      </w:r>
      <w:proofErr w:type="spellEnd"/>
      <w:r w:rsidRPr="00887461">
        <w:rPr>
          <w:rFonts w:ascii="Times New Roman" w:hAnsi="Times New Roman"/>
          <w:i/>
          <w:iCs/>
          <w:sz w:val="24"/>
          <w:szCs w:val="24"/>
        </w:rPr>
        <w:t xml:space="preserve"> in </w:t>
      </w:r>
      <w:proofErr w:type="spellStart"/>
      <w:r w:rsidRPr="00887461">
        <w:rPr>
          <w:rFonts w:ascii="Times New Roman" w:hAnsi="Times New Roman"/>
          <w:i/>
          <w:iCs/>
          <w:sz w:val="24"/>
          <w:szCs w:val="24"/>
        </w:rPr>
        <w:t>any</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case</w:t>
      </w:r>
      <w:proofErr w:type="spellEnd"/>
      <w:r w:rsidRPr="00887461">
        <w:rPr>
          <w:rFonts w:ascii="Times New Roman" w:hAnsi="Times New Roman"/>
          <w:i/>
          <w:iCs/>
          <w:sz w:val="24"/>
          <w:szCs w:val="24"/>
        </w:rPr>
        <w:t>,</w:t>
      </w:r>
    </w:p>
    <w:p w14:paraId="5D473696" w14:textId="7A202F9D"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TSE Global tarafından belgelendirilmiş faaliyet ya da ürünleri ile ilgili kendisine yapılan şikâyetler ile ilgili gerekli faaliyetleri gerçekleştirmemiş olması,</w:t>
      </w:r>
    </w:p>
    <w:p w14:paraId="3FCF833C" w14:textId="3AC5B356" w:rsidR="00887461" w:rsidRPr="00887461" w:rsidRDefault="00887461" w:rsidP="000824BE">
      <w:pPr>
        <w:autoSpaceDE w:val="0"/>
        <w:autoSpaceDN w:val="0"/>
        <w:adjustRightInd w:val="0"/>
        <w:jc w:val="both"/>
        <w:rPr>
          <w:rFonts w:ascii="Times New Roman" w:hAnsi="Times New Roman"/>
          <w:i/>
          <w:iCs/>
          <w:sz w:val="24"/>
          <w:szCs w:val="24"/>
        </w:rPr>
      </w:pPr>
      <w:proofErr w:type="spellStart"/>
      <w:r w:rsidRPr="00887461">
        <w:rPr>
          <w:rFonts w:ascii="Times New Roman" w:hAnsi="Times New Roman"/>
          <w:i/>
          <w:iCs/>
          <w:sz w:val="24"/>
          <w:szCs w:val="24"/>
        </w:rPr>
        <w:t>Failure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to</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carry</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out</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necessary</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activities</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regarding</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complaints</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made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to</w:t>
      </w:r>
      <w:proofErr w:type="spellEnd"/>
      <w:r w:rsidRPr="00887461">
        <w:rPr>
          <w:rFonts w:ascii="Times New Roman" w:hAnsi="Times New Roman"/>
          <w:i/>
          <w:iCs/>
          <w:sz w:val="24"/>
          <w:szCs w:val="24"/>
        </w:rPr>
        <w:t xml:space="preserve"> it </w:t>
      </w:r>
      <w:proofErr w:type="spellStart"/>
      <w:r w:rsidRPr="00887461">
        <w:rPr>
          <w:rFonts w:ascii="Times New Roman" w:hAnsi="Times New Roman"/>
          <w:i/>
          <w:iCs/>
          <w:sz w:val="24"/>
          <w:szCs w:val="24"/>
        </w:rPr>
        <w:t>regarding</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activities</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or</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products</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certified</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by</w:t>
      </w:r>
      <w:proofErr w:type="spellEnd"/>
      <w:r w:rsidRPr="00887461">
        <w:rPr>
          <w:rFonts w:ascii="Times New Roman" w:hAnsi="Times New Roman"/>
          <w:i/>
          <w:iCs/>
          <w:sz w:val="24"/>
          <w:szCs w:val="24"/>
        </w:rPr>
        <w:t xml:space="preserve"> TSE Global,</w:t>
      </w:r>
    </w:p>
    <w:p w14:paraId="1005F3D5" w14:textId="65A64F33"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Kuruluş belgelendirme kapsamının bir kısmı için belgelendirme şartlarını karşılamada devamlı veya ciddi başarısızlık gösterdiğinde, TSE Global müşterinin belgelendirme kapsamını, şartları karşılamayan kısım dışarıda kalacak şekilde daraltır. </w:t>
      </w:r>
    </w:p>
    <w:p w14:paraId="383938DC" w14:textId="0025F6B8" w:rsidR="00887461" w:rsidRPr="0054555D" w:rsidRDefault="00887461" w:rsidP="000824BE">
      <w:pPr>
        <w:autoSpaceDE w:val="0"/>
        <w:autoSpaceDN w:val="0"/>
        <w:adjustRightInd w:val="0"/>
        <w:jc w:val="both"/>
        <w:rPr>
          <w:rFonts w:ascii="Times New Roman" w:hAnsi="Times New Roman"/>
          <w:sz w:val="24"/>
          <w:szCs w:val="24"/>
        </w:rPr>
      </w:pPr>
      <w:proofErr w:type="spellStart"/>
      <w:r w:rsidRPr="00887461">
        <w:rPr>
          <w:rFonts w:ascii="Times New Roman" w:hAnsi="Times New Roman"/>
          <w:i/>
          <w:iCs/>
          <w:sz w:val="24"/>
          <w:szCs w:val="24"/>
        </w:rPr>
        <w:t>When</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organisation</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demonstrates</w:t>
      </w:r>
      <w:proofErr w:type="spellEnd"/>
      <w:r w:rsidRPr="00887461">
        <w:rPr>
          <w:rFonts w:ascii="Times New Roman" w:hAnsi="Times New Roman"/>
          <w:i/>
          <w:iCs/>
          <w:sz w:val="24"/>
          <w:szCs w:val="24"/>
        </w:rPr>
        <w:t xml:space="preserve"> a </w:t>
      </w:r>
      <w:proofErr w:type="spellStart"/>
      <w:r w:rsidRPr="00887461">
        <w:rPr>
          <w:rFonts w:ascii="Times New Roman" w:hAnsi="Times New Roman"/>
          <w:i/>
          <w:iCs/>
          <w:sz w:val="24"/>
          <w:szCs w:val="24"/>
        </w:rPr>
        <w:t>persistent</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or</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serious</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failure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to</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meet</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certification</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requirements</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for</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part</w:t>
      </w:r>
      <w:proofErr w:type="spellEnd"/>
      <w:r w:rsidRPr="00887461">
        <w:rPr>
          <w:rFonts w:ascii="Times New Roman" w:hAnsi="Times New Roman"/>
          <w:i/>
          <w:iCs/>
          <w:sz w:val="24"/>
          <w:szCs w:val="24"/>
        </w:rPr>
        <w:t xml:space="preserve"> of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scope</w:t>
      </w:r>
      <w:proofErr w:type="spellEnd"/>
      <w:r w:rsidRPr="00887461">
        <w:rPr>
          <w:rFonts w:ascii="Times New Roman" w:hAnsi="Times New Roman"/>
          <w:i/>
          <w:iCs/>
          <w:sz w:val="24"/>
          <w:szCs w:val="24"/>
        </w:rPr>
        <w:t xml:space="preserve"> of </w:t>
      </w:r>
      <w:proofErr w:type="spellStart"/>
      <w:r w:rsidRPr="00887461">
        <w:rPr>
          <w:rFonts w:ascii="Times New Roman" w:hAnsi="Times New Roman"/>
          <w:i/>
          <w:iCs/>
          <w:sz w:val="24"/>
          <w:szCs w:val="24"/>
        </w:rPr>
        <w:t>certification</w:t>
      </w:r>
      <w:proofErr w:type="spellEnd"/>
      <w:r w:rsidRPr="00887461">
        <w:rPr>
          <w:rFonts w:ascii="Times New Roman" w:hAnsi="Times New Roman"/>
          <w:i/>
          <w:iCs/>
          <w:sz w:val="24"/>
          <w:szCs w:val="24"/>
        </w:rPr>
        <w:t xml:space="preserve">, TSE Global </w:t>
      </w:r>
      <w:proofErr w:type="spellStart"/>
      <w:r w:rsidRPr="00887461">
        <w:rPr>
          <w:rFonts w:ascii="Times New Roman" w:hAnsi="Times New Roman"/>
          <w:i/>
          <w:iCs/>
          <w:sz w:val="24"/>
          <w:szCs w:val="24"/>
        </w:rPr>
        <w:t>reduces</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scope</w:t>
      </w:r>
      <w:proofErr w:type="spellEnd"/>
      <w:r w:rsidRPr="00887461">
        <w:rPr>
          <w:rFonts w:ascii="Times New Roman" w:hAnsi="Times New Roman"/>
          <w:i/>
          <w:iCs/>
          <w:sz w:val="24"/>
          <w:szCs w:val="24"/>
        </w:rPr>
        <w:t xml:space="preserve"> of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customer's</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certification</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to</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exclude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part</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that</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does</w:t>
      </w:r>
      <w:proofErr w:type="spellEnd"/>
      <w:r w:rsidRPr="00887461">
        <w:rPr>
          <w:rFonts w:ascii="Times New Roman" w:hAnsi="Times New Roman"/>
          <w:i/>
          <w:iCs/>
          <w:sz w:val="24"/>
          <w:szCs w:val="24"/>
        </w:rPr>
        <w:t xml:space="preserve"> not </w:t>
      </w:r>
      <w:proofErr w:type="spellStart"/>
      <w:r w:rsidRPr="00887461">
        <w:rPr>
          <w:rFonts w:ascii="Times New Roman" w:hAnsi="Times New Roman"/>
          <w:i/>
          <w:iCs/>
          <w:sz w:val="24"/>
          <w:szCs w:val="24"/>
        </w:rPr>
        <w:t>meet</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the</w:t>
      </w:r>
      <w:proofErr w:type="spellEnd"/>
      <w:r w:rsidRPr="00887461">
        <w:rPr>
          <w:rFonts w:ascii="Times New Roman" w:hAnsi="Times New Roman"/>
          <w:i/>
          <w:iCs/>
          <w:sz w:val="24"/>
          <w:szCs w:val="24"/>
        </w:rPr>
        <w:t xml:space="preserve"> </w:t>
      </w:r>
      <w:proofErr w:type="spellStart"/>
      <w:r w:rsidRPr="00887461">
        <w:rPr>
          <w:rFonts w:ascii="Times New Roman" w:hAnsi="Times New Roman"/>
          <w:i/>
          <w:iCs/>
          <w:sz w:val="24"/>
          <w:szCs w:val="24"/>
        </w:rPr>
        <w:t>requirements</w:t>
      </w:r>
      <w:proofErr w:type="spellEnd"/>
      <w:r w:rsidRPr="00887461">
        <w:rPr>
          <w:rFonts w:ascii="Times New Roman" w:hAnsi="Times New Roman"/>
          <w:sz w:val="24"/>
          <w:szCs w:val="24"/>
        </w:rPr>
        <w:t>.</w:t>
      </w:r>
    </w:p>
    <w:p w14:paraId="4F67F5F7" w14:textId="23789CA3"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Belgenin askıya alınma kararı Belgelendirme Komitesince alınır. Gözetim denetimini kabul etmeme ve mali yükümlülükleri yerine getirmeme, uygunsuzlukların zamanında kapatılmaması gibi teknik değerlendirme gerekmeyen tüm durumlarda askı kararı komitenin toplanmasına gerek kalmadan alınır. Belgenin askıya alındığı ve askıya alma işleminin kaldırıldığı FİRMA’ ya yazılı olarak TSE Global tarafından bildirilir. </w:t>
      </w:r>
    </w:p>
    <w:p w14:paraId="651DE75D" w14:textId="2FAF0B3E" w:rsidR="007D7AE3" w:rsidRPr="007D7AE3" w:rsidRDefault="007D7AE3" w:rsidP="000824BE">
      <w:pPr>
        <w:autoSpaceDE w:val="0"/>
        <w:autoSpaceDN w:val="0"/>
        <w:adjustRightInd w:val="0"/>
        <w:jc w:val="both"/>
        <w:rPr>
          <w:rFonts w:ascii="Times New Roman" w:hAnsi="Times New Roman"/>
          <w:i/>
          <w:iCs/>
          <w:sz w:val="24"/>
          <w:szCs w:val="24"/>
        </w:rPr>
      </w:pP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decision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to</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suspend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certificate</w:t>
      </w:r>
      <w:proofErr w:type="spellEnd"/>
      <w:r w:rsidRPr="007D7AE3">
        <w:rPr>
          <w:rFonts w:ascii="Times New Roman" w:hAnsi="Times New Roman"/>
          <w:i/>
          <w:iCs/>
          <w:sz w:val="24"/>
          <w:szCs w:val="24"/>
        </w:rPr>
        <w:t xml:space="preserve"> is </w:t>
      </w:r>
      <w:proofErr w:type="spellStart"/>
      <w:r w:rsidRPr="007D7AE3">
        <w:rPr>
          <w:rFonts w:ascii="Times New Roman" w:hAnsi="Times New Roman"/>
          <w:i/>
          <w:iCs/>
          <w:sz w:val="24"/>
          <w:szCs w:val="24"/>
        </w:rPr>
        <w:t>taken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by</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Certification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Committee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In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all</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cases</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where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technical</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evaluation</w:t>
      </w:r>
      <w:proofErr w:type="spellEnd"/>
      <w:r w:rsidRPr="007D7AE3">
        <w:rPr>
          <w:rFonts w:ascii="Times New Roman" w:hAnsi="Times New Roman"/>
          <w:i/>
          <w:iCs/>
          <w:sz w:val="24"/>
          <w:szCs w:val="24"/>
        </w:rPr>
        <w:t xml:space="preserve"> is not </w:t>
      </w:r>
      <w:proofErr w:type="spellStart"/>
      <w:r w:rsidRPr="007D7AE3">
        <w:rPr>
          <w:rFonts w:ascii="Times New Roman" w:hAnsi="Times New Roman"/>
          <w:i/>
          <w:iCs/>
          <w:sz w:val="24"/>
          <w:szCs w:val="24"/>
        </w:rPr>
        <w:t>required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such</w:t>
      </w:r>
      <w:proofErr w:type="spellEnd"/>
      <w:r w:rsidRPr="007D7AE3">
        <w:rPr>
          <w:rFonts w:ascii="Times New Roman" w:hAnsi="Times New Roman"/>
          <w:i/>
          <w:iCs/>
          <w:sz w:val="24"/>
          <w:szCs w:val="24"/>
        </w:rPr>
        <w:t xml:space="preserve"> as not </w:t>
      </w:r>
      <w:proofErr w:type="spellStart"/>
      <w:r w:rsidRPr="007D7AE3">
        <w:rPr>
          <w:rFonts w:ascii="Times New Roman" w:hAnsi="Times New Roman"/>
          <w:i/>
          <w:iCs/>
          <w:sz w:val="24"/>
          <w:szCs w:val="24"/>
        </w:rPr>
        <w:t>accepting</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surveillance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audit</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and</w:t>
      </w:r>
      <w:proofErr w:type="spellEnd"/>
      <w:r w:rsidRPr="007D7AE3">
        <w:rPr>
          <w:rFonts w:ascii="Times New Roman" w:hAnsi="Times New Roman"/>
          <w:i/>
          <w:iCs/>
          <w:sz w:val="24"/>
          <w:szCs w:val="24"/>
        </w:rPr>
        <w:t xml:space="preserve"> not </w:t>
      </w:r>
      <w:proofErr w:type="spellStart"/>
      <w:r w:rsidRPr="007D7AE3">
        <w:rPr>
          <w:rFonts w:ascii="Times New Roman" w:hAnsi="Times New Roman"/>
          <w:i/>
          <w:iCs/>
          <w:sz w:val="24"/>
          <w:szCs w:val="24"/>
        </w:rPr>
        <w:t>fulfilling</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lastRenderedPageBreak/>
        <w:t>financial</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obligations</w:t>
      </w:r>
      <w:proofErr w:type="spellEnd"/>
      <w:r w:rsidRPr="007D7AE3">
        <w:rPr>
          <w:rFonts w:ascii="Times New Roman" w:hAnsi="Times New Roman"/>
          <w:i/>
          <w:iCs/>
          <w:sz w:val="24"/>
          <w:szCs w:val="24"/>
        </w:rPr>
        <w:t xml:space="preserve">, not </w:t>
      </w:r>
      <w:proofErr w:type="spellStart"/>
      <w:r w:rsidRPr="007D7AE3">
        <w:rPr>
          <w:rFonts w:ascii="Times New Roman" w:hAnsi="Times New Roman"/>
          <w:i/>
          <w:iCs/>
          <w:sz w:val="24"/>
          <w:szCs w:val="24"/>
        </w:rPr>
        <w:t>closing</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non-conformities</w:t>
      </w:r>
      <w:proofErr w:type="spellEnd"/>
      <w:r w:rsidRPr="007D7AE3">
        <w:rPr>
          <w:rFonts w:ascii="Times New Roman" w:hAnsi="Times New Roman"/>
          <w:i/>
          <w:iCs/>
          <w:sz w:val="24"/>
          <w:szCs w:val="24"/>
        </w:rPr>
        <w:t xml:space="preserve"> on time,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suspension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decision</w:t>
      </w:r>
      <w:proofErr w:type="spellEnd"/>
      <w:r w:rsidRPr="007D7AE3">
        <w:rPr>
          <w:rFonts w:ascii="Times New Roman" w:hAnsi="Times New Roman"/>
          <w:i/>
          <w:iCs/>
          <w:sz w:val="24"/>
          <w:szCs w:val="24"/>
        </w:rPr>
        <w:t xml:space="preserve"> is </w:t>
      </w:r>
      <w:proofErr w:type="spellStart"/>
      <w:r w:rsidRPr="007D7AE3">
        <w:rPr>
          <w:rFonts w:ascii="Times New Roman" w:hAnsi="Times New Roman"/>
          <w:i/>
          <w:iCs/>
          <w:sz w:val="24"/>
          <w:szCs w:val="24"/>
        </w:rPr>
        <w:t>taken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without</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need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for</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committee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to</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meet</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suspension</w:t>
      </w:r>
      <w:proofErr w:type="spellEnd"/>
      <w:r w:rsidRPr="007D7AE3">
        <w:rPr>
          <w:rFonts w:ascii="Times New Roman" w:hAnsi="Times New Roman"/>
          <w:i/>
          <w:iCs/>
          <w:sz w:val="24"/>
          <w:szCs w:val="24"/>
        </w:rPr>
        <w:t xml:space="preserve"> of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certificate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and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lifting of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suspension</w:t>
      </w:r>
      <w:proofErr w:type="spellEnd"/>
      <w:r w:rsidRPr="007D7AE3">
        <w:rPr>
          <w:rFonts w:ascii="Times New Roman" w:hAnsi="Times New Roman"/>
          <w:i/>
          <w:iCs/>
          <w:sz w:val="24"/>
          <w:szCs w:val="24"/>
        </w:rPr>
        <w:t xml:space="preserve"> is </w:t>
      </w:r>
      <w:proofErr w:type="spellStart"/>
      <w:r w:rsidRPr="007D7AE3">
        <w:rPr>
          <w:rFonts w:ascii="Times New Roman" w:hAnsi="Times New Roman"/>
          <w:i/>
          <w:iCs/>
          <w:sz w:val="24"/>
          <w:szCs w:val="24"/>
        </w:rPr>
        <w:t>notified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to</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COMPANY in </w:t>
      </w:r>
      <w:proofErr w:type="spellStart"/>
      <w:r w:rsidRPr="007D7AE3">
        <w:rPr>
          <w:rFonts w:ascii="Times New Roman" w:hAnsi="Times New Roman"/>
          <w:i/>
          <w:iCs/>
          <w:sz w:val="24"/>
          <w:szCs w:val="24"/>
        </w:rPr>
        <w:t>writing</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by</w:t>
      </w:r>
      <w:proofErr w:type="spellEnd"/>
      <w:r w:rsidRPr="007D7AE3">
        <w:rPr>
          <w:rFonts w:ascii="Times New Roman" w:hAnsi="Times New Roman"/>
          <w:i/>
          <w:iCs/>
          <w:sz w:val="24"/>
          <w:szCs w:val="24"/>
        </w:rPr>
        <w:t xml:space="preserve"> TSE Global.</w:t>
      </w:r>
    </w:p>
    <w:p w14:paraId="6253D86C" w14:textId="4EDC0C84"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Belgelendirilen kuruluşun verilen süre içerisinde sorunları çözememesi durumunda 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belgesi belgelendirme komitesi tarafından iptal edilir ya da kapsamı daraltılır. Belgenin askıya alınması ya da iptal edilmesi durumunda 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adı belgesi askıya alınan ya da iptal edilen FİRMA’ </w:t>
      </w:r>
      <w:proofErr w:type="spellStart"/>
      <w:r w:rsidRPr="0054555D">
        <w:rPr>
          <w:rFonts w:ascii="Times New Roman" w:hAnsi="Times New Roman"/>
          <w:sz w:val="24"/>
          <w:szCs w:val="24"/>
        </w:rPr>
        <w:t>lar</w:t>
      </w:r>
      <w:proofErr w:type="spellEnd"/>
      <w:r w:rsidRPr="0054555D">
        <w:rPr>
          <w:rFonts w:ascii="Times New Roman" w:hAnsi="Times New Roman"/>
          <w:sz w:val="24"/>
          <w:szCs w:val="24"/>
        </w:rPr>
        <w:t xml:space="preserve"> listesine aktarılır. FİRMA belgenin askıya alındığı tarihten itibaren belge ve logo marka kullanımını durdurmakla yükümlüdür. 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belgesi askıda kaldığı süre içerisinde FİRMA tarafından kullanılamaz. </w:t>
      </w:r>
    </w:p>
    <w:p w14:paraId="6AD90F8C" w14:textId="61A5FAC5" w:rsidR="007D7AE3" w:rsidRPr="007D7AE3" w:rsidRDefault="007D7AE3" w:rsidP="000824BE">
      <w:pPr>
        <w:autoSpaceDE w:val="0"/>
        <w:autoSpaceDN w:val="0"/>
        <w:adjustRightInd w:val="0"/>
        <w:jc w:val="both"/>
        <w:rPr>
          <w:rFonts w:ascii="Times New Roman" w:hAnsi="Times New Roman"/>
          <w:i/>
          <w:iCs/>
          <w:sz w:val="24"/>
          <w:szCs w:val="24"/>
        </w:rPr>
      </w:pPr>
      <w:proofErr w:type="spellStart"/>
      <w:r w:rsidRPr="007D7AE3">
        <w:rPr>
          <w:rFonts w:ascii="Times New Roman" w:hAnsi="Times New Roman"/>
          <w:i/>
          <w:iCs/>
          <w:sz w:val="24"/>
          <w:szCs w:val="24"/>
        </w:rPr>
        <w:t>In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case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certified</w:t>
      </w:r>
      <w:proofErr w:type="spellEnd"/>
      <w:r w:rsidRPr="007D7AE3">
        <w:rPr>
          <w:rFonts w:ascii="Times New Roman" w:hAnsi="Times New Roman"/>
          <w:i/>
          <w:iCs/>
          <w:sz w:val="24"/>
          <w:szCs w:val="24"/>
        </w:rPr>
        <w:t xml:space="preserve"> body </w:t>
      </w:r>
      <w:proofErr w:type="spellStart"/>
      <w:r w:rsidRPr="007D7AE3">
        <w:rPr>
          <w:rFonts w:ascii="Times New Roman" w:hAnsi="Times New Roman"/>
          <w:i/>
          <w:iCs/>
          <w:sz w:val="24"/>
          <w:szCs w:val="24"/>
        </w:rPr>
        <w:t>fails</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to</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solve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problems</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within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given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period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certificate</w:t>
      </w:r>
      <w:proofErr w:type="spellEnd"/>
      <w:r w:rsidRPr="007D7AE3">
        <w:rPr>
          <w:rFonts w:ascii="Times New Roman" w:hAnsi="Times New Roman"/>
          <w:i/>
          <w:iCs/>
          <w:sz w:val="24"/>
          <w:szCs w:val="24"/>
        </w:rPr>
        <w:t xml:space="preserve"> of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COMPANY is </w:t>
      </w:r>
      <w:proofErr w:type="spellStart"/>
      <w:r w:rsidRPr="007D7AE3">
        <w:rPr>
          <w:rFonts w:ascii="Times New Roman" w:hAnsi="Times New Roman"/>
          <w:i/>
          <w:iCs/>
          <w:sz w:val="24"/>
          <w:szCs w:val="24"/>
        </w:rPr>
        <w:t>cancelled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or</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its</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scope</w:t>
      </w:r>
      <w:proofErr w:type="spellEnd"/>
      <w:r w:rsidRPr="007D7AE3">
        <w:rPr>
          <w:rFonts w:ascii="Times New Roman" w:hAnsi="Times New Roman"/>
          <w:i/>
          <w:iCs/>
          <w:sz w:val="24"/>
          <w:szCs w:val="24"/>
        </w:rPr>
        <w:t xml:space="preserve"> is </w:t>
      </w:r>
      <w:proofErr w:type="spellStart"/>
      <w:r w:rsidRPr="007D7AE3">
        <w:rPr>
          <w:rFonts w:ascii="Times New Roman" w:hAnsi="Times New Roman"/>
          <w:i/>
          <w:iCs/>
          <w:sz w:val="24"/>
          <w:szCs w:val="24"/>
        </w:rPr>
        <w:t>reduced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by</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certification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committee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If</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certificate</w:t>
      </w:r>
      <w:proofErr w:type="spellEnd"/>
      <w:r w:rsidRPr="007D7AE3">
        <w:rPr>
          <w:rFonts w:ascii="Times New Roman" w:hAnsi="Times New Roman"/>
          <w:i/>
          <w:iCs/>
          <w:sz w:val="24"/>
          <w:szCs w:val="24"/>
        </w:rPr>
        <w:t xml:space="preserve"> is </w:t>
      </w:r>
      <w:proofErr w:type="spellStart"/>
      <w:r w:rsidRPr="007D7AE3">
        <w:rPr>
          <w:rFonts w:ascii="Times New Roman" w:hAnsi="Times New Roman"/>
          <w:i/>
          <w:iCs/>
          <w:sz w:val="24"/>
          <w:szCs w:val="24"/>
        </w:rPr>
        <w:t>suspended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or</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cancelled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name of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COMPANY is </w:t>
      </w:r>
      <w:proofErr w:type="spellStart"/>
      <w:r w:rsidRPr="007D7AE3">
        <w:rPr>
          <w:rFonts w:ascii="Times New Roman" w:hAnsi="Times New Roman"/>
          <w:i/>
          <w:iCs/>
          <w:sz w:val="24"/>
          <w:szCs w:val="24"/>
        </w:rPr>
        <w:t>transferred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to</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list</w:t>
      </w:r>
      <w:proofErr w:type="spellEnd"/>
      <w:r w:rsidRPr="007D7AE3">
        <w:rPr>
          <w:rFonts w:ascii="Times New Roman" w:hAnsi="Times New Roman"/>
          <w:i/>
          <w:iCs/>
          <w:sz w:val="24"/>
          <w:szCs w:val="24"/>
        </w:rPr>
        <w:t xml:space="preserve"> of COMPANIES </w:t>
      </w:r>
      <w:proofErr w:type="spellStart"/>
      <w:r w:rsidRPr="007D7AE3">
        <w:rPr>
          <w:rFonts w:ascii="Times New Roman" w:hAnsi="Times New Roman"/>
          <w:i/>
          <w:iCs/>
          <w:sz w:val="24"/>
          <w:szCs w:val="24"/>
        </w:rPr>
        <w:t>whose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certificate</w:t>
      </w:r>
      <w:proofErr w:type="spellEnd"/>
      <w:r w:rsidRPr="007D7AE3">
        <w:rPr>
          <w:rFonts w:ascii="Times New Roman" w:hAnsi="Times New Roman"/>
          <w:i/>
          <w:iCs/>
          <w:sz w:val="24"/>
          <w:szCs w:val="24"/>
        </w:rPr>
        <w:t xml:space="preserve"> is </w:t>
      </w:r>
      <w:proofErr w:type="spellStart"/>
      <w:r w:rsidRPr="007D7AE3">
        <w:rPr>
          <w:rFonts w:ascii="Times New Roman" w:hAnsi="Times New Roman"/>
          <w:i/>
          <w:iCs/>
          <w:sz w:val="24"/>
          <w:szCs w:val="24"/>
        </w:rPr>
        <w:t>suspended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or</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cancelled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COMPANY is </w:t>
      </w:r>
      <w:proofErr w:type="spellStart"/>
      <w:r w:rsidRPr="007D7AE3">
        <w:rPr>
          <w:rFonts w:ascii="Times New Roman" w:hAnsi="Times New Roman"/>
          <w:i/>
          <w:iCs/>
          <w:sz w:val="24"/>
          <w:szCs w:val="24"/>
        </w:rPr>
        <w:t>obliged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to</w:t>
      </w:r>
      <w:proofErr w:type="spellEnd"/>
      <w:r w:rsidRPr="007D7AE3">
        <w:rPr>
          <w:rFonts w:ascii="Times New Roman" w:hAnsi="Times New Roman"/>
          <w:i/>
          <w:iCs/>
          <w:sz w:val="24"/>
          <w:szCs w:val="24"/>
        </w:rPr>
        <w:t xml:space="preserve"> stop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use</w:t>
      </w:r>
      <w:proofErr w:type="spellEnd"/>
      <w:r w:rsidRPr="007D7AE3">
        <w:rPr>
          <w:rFonts w:ascii="Times New Roman" w:hAnsi="Times New Roman"/>
          <w:i/>
          <w:iCs/>
          <w:sz w:val="24"/>
          <w:szCs w:val="24"/>
        </w:rPr>
        <w:t xml:space="preserve"> of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document</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and</w:t>
      </w:r>
      <w:proofErr w:type="spellEnd"/>
      <w:r w:rsidRPr="007D7AE3">
        <w:rPr>
          <w:rFonts w:ascii="Times New Roman" w:hAnsi="Times New Roman"/>
          <w:i/>
          <w:iCs/>
          <w:sz w:val="24"/>
          <w:szCs w:val="24"/>
        </w:rPr>
        <w:t xml:space="preserve"> logo </w:t>
      </w:r>
      <w:proofErr w:type="spellStart"/>
      <w:r w:rsidRPr="007D7AE3">
        <w:rPr>
          <w:rFonts w:ascii="Times New Roman" w:hAnsi="Times New Roman"/>
          <w:i/>
          <w:iCs/>
          <w:sz w:val="24"/>
          <w:szCs w:val="24"/>
        </w:rPr>
        <w:t>brand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from</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date</w:t>
      </w:r>
      <w:proofErr w:type="spellEnd"/>
      <w:r w:rsidRPr="007D7AE3">
        <w:rPr>
          <w:rFonts w:ascii="Times New Roman" w:hAnsi="Times New Roman"/>
          <w:i/>
          <w:iCs/>
          <w:sz w:val="24"/>
          <w:szCs w:val="24"/>
        </w:rPr>
        <w:t xml:space="preserve"> of </w:t>
      </w:r>
      <w:proofErr w:type="spellStart"/>
      <w:r w:rsidRPr="007D7AE3">
        <w:rPr>
          <w:rFonts w:ascii="Times New Roman" w:hAnsi="Times New Roman"/>
          <w:i/>
          <w:iCs/>
          <w:sz w:val="24"/>
          <w:szCs w:val="24"/>
        </w:rPr>
        <w:t>suspension</w:t>
      </w:r>
      <w:proofErr w:type="spellEnd"/>
      <w:r w:rsidRPr="007D7AE3">
        <w:rPr>
          <w:rFonts w:ascii="Times New Roman" w:hAnsi="Times New Roman"/>
          <w:i/>
          <w:iCs/>
          <w:sz w:val="24"/>
          <w:szCs w:val="24"/>
        </w:rPr>
        <w:t xml:space="preserve"> of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document</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certificate</w:t>
      </w:r>
      <w:proofErr w:type="spellEnd"/>
      <w:r w:rsidRPr="007D7AE3">
        <w:rPr>
          <w:rFonts w:ascii="Times New Roman" w:hAnsi="Times New Roman"/>
          <w:i/>
          <w:iCs/>
          <w:sz w:val="24"/>
          <w:szCs w:val="24"/>
        </w:rPr>
        <w:t xml:space="preserve"> of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COMPANY </w:t>
      </w:r>
      <w:proofErr w:type="spellStart"/>
      <w:r w:rsidRPr="007D7AE3">
        <w:rPr>
          <w:rFonts w:ascii="Times New Roman" w:hAnsi="Times New Roman"/>
          <w:i/>
          <w:iCs/>
          <w:sz w:val="24"/>
          <w:szCs w:val="24"/>
        </w:rPr>
        <w:t>cannot</w:t>
      </w:r>
      <w:proofErr w:type="spellEnd"/>
      <w:r w:rsidRPr="007D7AE3">
        <w:rPr>
          <w:rFonts w:ascii="Times New Roman" w:hAnsi="Times New Roman"/>
          <w:i/>
          <w:iCs/>
          <w:sz w:val="24"/>
          <w:szCs w:val="24"/>
        </w:rPr>
        <w:t xml:space="preserve"> be </w:t>
      </w:r>
      <w:proofErr w:type="spellStart"/>
      <w:r w:rsidRPr="007D7AE3">
        <w:rPr>
          <w:rFonts w:ascii="Times New Roman" w:hAnsi="Times New Roman"/>
          <w:i/>
          <w:iCs/>
          <w:sz w:val="24"/>
          <w:szCs w:val="24"/>
        </w:rPr>
        <w:t>used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by</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COMPANY </w:t>
      </w:r>
      <w:proofErr w:type="spellStart"/>
      <w:r w:rsidRPr="007D7AE3">
        <w:rPr>
          <w:rFonts w:ascii="Times New Roman" w:hAnsi="Times New Roman"/>
          <w:i/>
          <w:iCs/>
          <w:sz w:val="24"/>
          <w:szCs w:val="24"/>
        </w:rPr>
        <w:t>during</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suspension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period</w:t>
      </w:r>
      <w:proofErr w:type="spellEnd"/>
      <w:r w:rsidRPr="007D7AE3">
        <w:rPr>
          <w:rFonts w:ascii="Times New Roman" w:hAnsi="Times New Roman"/>
          <w:i/>
          <w:iCs/>
          <w:sz w:val="24"/>
          <w:szCs w:val="24"/>
        </w:rPr>
        <w:t>.</w:t>
      </w:r>
    </w:p>
    <w:p w14:paraId="45A2A351" w14:textId="6A03BDA9" w:rsidR="00F83A06" w:rsidRPr="0054555D" w:rsidRDefault="00F83A06" w:rsidP="000824BE">
      <w:pPr>
        <w:autoSpaceDE w:val="0"/>
        <w:autoSpaceDN w:val="0"/>
        <w:adjustRightInd w:val="0"/>
        <w:jc w:val="both"/>
        <w:rPr>
          <w:rFonts w:ascii="Times New Roman" w:hAnsi="Times New Roman"/>
          <w:b/>
          <w:sz w:val="24"/>
          <w:szCs w:val="24"/>
        </w:rPr>
      </w:pPr>
      <w:r w:rsidRPr="0054555D">
        <w:rPr>
          <w:rFonts w:ascii="Times New Roman" w:hAnsi="Times New Roman"/>
          <w:b/>
          <w:sz w:val="24"/>
          <w:szCs w:val="24"/>
        </w:rPr>
        <w:t>1</w:t>
      </w:r>
      <w:r w:rsidR="00CE4A32" w:rsidRPr="0054555D">
        <w:rPr>
          <w:rFonts w:ascii="Times New Roman" w:hAnsi="Times New Roman"/>
          <w:b/>
          <w:sz w:val="24"/>
          <w:szCs w:val="24"/>
        </w:rPr>
        <w:t>4</w:t>
      </w:r>
      <w:r w:rsidRPr="0054555D">
        <w:rPr>
          <w:rFonts w:ascii="Times New Roman" w:hAnsi="Times New Roman"/>
          <w:b/>
          <w:sz w:val="24"/>
          <w:szCs w:val="24"/>
        </w:rPr>
        <w:t>. Belgenin Askıdan İndirilmesi</w:t>
      </w:r>
      <w:r w:rsidR="007D7AE3">
        <w:rPr>
          <w:rFonts w:ascii="Times New Roman" w:hAnsi="Times New Roman"/>
          <w:b/>
          <w:sz w:val="24"/>
          <w:szCs w:val="24"/>
        </w:rPr>
        <w:t xml:space="preserve"> / </w:t>
      </w:r>
      <w:proofErr w:type="spellStart"/>
      <w:r w:rsidR="007D7AE3" w:rsidRPr="007D7AE3">
        <w:rPr>
          <w:rFonts w:ascii="Times New Roman" w:hAnsi="Times New Roman"/>
          <w:b/>
          <w:i/>
          <w:iCs/>
          <w:sz w:val="24"/>
          <w:szCs w:val="24"/>
        </w:rPr>
        <w:t>Unhanging</w:t>
      </w:r>
      <w:proofErr w:type="spellEnd"/>
      <w:r w:rsidR="007D7AE3" w:rsidRPr="007D7AE3">
        <w:rPr>
          <w:rFonts w:ascii="Times New Roman" w:hAnsi="Times New Roman"/>
          <w:b/>
          <w:i/>
          <w:iCs/>
          <w:sz w:val="24"/>
          <w:szCs w:val="24"/>
        </w:rPr>
        <w:t xml:space="preserve"> </w:t>
      </w:r>
      <w:proofErr w:type="spellStart"/>
      <w:r w:rsidR="007D7AE3" w:rsidRPr="007D7AE3">
        <w:rPr>
          <w:rFonts w:ascii="Times New Roman" w:hAnsi="Times New Roman"/>
          <w:b/>
          <w:i/>
          <w:iCs/>
          <w:sz w:val="24"/>
          <w:szCs w:val="24"/>
        </w:rPr>
        <w:t>the</w:t>
      </w:r>
      <w:proofErr w:type="spellEnd"/>
      <w:r w:rsidR="007D7AE3" w:rsidRPr="007D7AE3">
        <w:rPr>
          <w:rFonts w:ascii="Times New Roman" w:hAnsi="Times New Roman"/>
          <w:b/>
          <w:i/>
          <w:iCs/>
          <w:sz w:val="24"/>
          <w:szCs w:val="24"/>
        </w:rPr>
        <w:t xml:space="preserve"> </w:t>
      </w:r>
      <w:proofErr w:type="spellStart"/>
      <w:r w:rsidR="007D7AE3" w:rsidRPr="007D7AE3">
        <w:rPr>
          <w:rFonts w:ascii="Times New Roman" w:hAnsi="Times New Roman"/>
          <w:b/>
          <w:i/>
          <w:iCs/>
          <w:sz w:val="24"/>
          <w:szCs w:val="24"/>
        </w:rPr>
        <w:t>Certificate</w:t>
      </w:r>
      <w:proofErr w:type="spellEnd"/>
    </w:p>
    <w:p w14:paraId="0396F3D4" w14:textId="0C85D749"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Belgesi askıya alınan firmalar, askıya alma gerekçelerinin ortadan kaldırıldığını yazılı olarak TSE Global</w:t>
      </w:r>
      <w:r w:rsidR="00CE4A32" w:rsidRPr="0054555D">
        <w:rPr>
          <w:rFonts w:ascii="Times New Roman" w:hAnsi="Times New Roman"/>
          <w:sz w:val="24"/>
          <w:szCs w:val="24"/>
        </w:rPr>
        <w:t>’e</w:t>
      </w:r>
      <w:r w:rsidRPr="0054555D">
        <w:rPr>
          <w:rFonts w:ascii="Times New Roman" w:hAnsi="Times New Roman"/>
          <w:sz w:val="24"/>
          <w:szCs w:val="24"/>
        </w:rPr>
        <w:t xml:space="preserve"> bildirir. Askıya alma gerekçesinin giderildiğinin teyidi amacı ile TSE Global tarafından FİRMA’ ya gerekli görüldüğünde denetim gerçekleştirilir.  Askıdan indirilme kapsamında gerçekleştirilen denetimin tipi, içeriği ve süresi, belgeyi askıya alma gerekçesine bağlı olarak belirlenir. Ancak bu süre gözetim denetimi süresinden az, yeniden belgelendirme denetimi süresinden fazla olamaz.  Denetim sonunda uygunluğu doğrulanan 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belgesi Belgelendirme Komitesinin kararıyla askıdan indirilir. Askıya alınma gerekçeleri ortadan kaldırılmadığı durumda belge iptali yoluna gidilir.</w:t>
      </w:r>
    </w:p>
    <w:p w14:paraId="05A0C37F" w14:textId="27B9B978" w:rsidR="007D7AE3" w:rsidRPr="007D7AE3" w:rsidRDefault="007D7AE3" w:rsidP="000824BE">
      <w:pPr>
        <w:autoSpaceDE w:val="0"/>
        <w:autoSpaceDN w:val="0"/>
        <w:adjustRightInd w:val="0"/>
        <w:jc w:val="both"/>
        <w:rPr>
          <w:rFonts w:ascii="Times New Roman" w:hAnsi="Times New Roman"/>
          <w:i/>
          <w:iCs/>
          <w:sz w:val="24"/>
          <w:szCs w:val="24"/>
        </w:rPr>
      </w:pPr>
      <w:proofErr w:type="spellStart"/>
      <w:r w:rsidRPr="007D7AE3">
        <w:rPr>
          <w:rFonts w:ascii="Times New Roman" w:hAnsi="Times New Roman"/>
          <w:i/>
          <w:iCs/>
          <w:sz w:val="24"/>
          <w:szCs w:val="24"/>
        </w:rPr>
        <w:t>Companies</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whose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certificate</w:t>
      </w:r>
      <w:proofErr w:type="spellEnd"/>
      <w:r w:rsidRPr="007D7AE3">
        <w:rPr>
          <w:rFonts w:ascii="Times New Roman" w:hAnsi="Times New Roman"/>
          <w:i/>
          <w:iCs/>
          <w:sz w:val="24"/>
          <w:szCs w:val="24"/>
        </w:rPr>
        <w:t xml:space="preserve"> is </w:t>
      </w:r>
      <w:proofErr w:type="spellStart"/>
      <w:r w:rsidRPr="007D7AE3">
        <w:rPr>
          <w:rFonts w:ascii="Times New Roman" w:hAnsi="Times New Roman"/>
          <w:i/>
          <w:iCs/>
          <w:sz w:val="24"/>
          <w:szCs w:val="24"/>
        </w:rPr>
        <w:t>suspended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notify</w:t>
      </w:r>
      <w:proofErr w:type="spellEnd"/>
      <w:r w:rsidRPr="007D7AE3">
        <w:rPr>
          <w:rFonts w:ascii="Times New Roman" w:hAnsi="Times New Roman"/>
          <w:i/>
          <w:iCs/>
          <w:sz w:val="24"/>
          <w:szCs w:val="24"/>
        </w:rPr>
        <w:t xml:space="preserve"> TSE Global in </w:t>
      </w:r>
      <w:proofErr w:type="spellStart"/>
      <w:r w:rsidRPr="007D7AE3">
        <w:rPr>
          <w:rFonts w:ascii="Times New Roman" w:hAnsi="Times New Roman"/>
          <w:i/>
          <w:iCs/>
          <w:sz w:val="24"/>
          <w:szCs w:val="24"/>
        </w:rPr>
        <w:t>writing</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that</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grounds</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for</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suspension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have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been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eliminated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In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order</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to</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confirm</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that</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grounds</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for</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suspension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have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been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eliminated</w:t>
      </w:r>
      <w:proofErr w:type="spellEnd"/>
      <w:r w:rsidRPr="007D7AE3">
        <w:rPr>
          <w:rFonts w:ascii="Times New Roman" w:hAnsi="Times New Roman"/>
          <w:i/>
          <w:iCs/>
          <w:sz w:val="24"/>
          <w:szCs w:val="24"/>
        </w:rPr>
        <w:t xml:space="preserve">, TSE Global </w:t>
      </w:r>
      <w:proofErr w:type="spellStart"/>
      <w:r w:rsidRPr="007D7AE3">
        <w:rPr>
          <w:rFonts w:ascii="Times New Roman" w:hAnsi="Times New Roman"/>
          <w:i/>
          <w:iCs/>
          <w:sz w:val="24"/>
          <w:szCs w:val="24"/>
        </w:rPr>
        <w:t>carries</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out</w:t>
      </w:r>
      <w:proofErr w:type="spellEnd"/>
      <w:r w:rsidRPr="007D7AE3">
        <w:rPr>
          <w:rFonts w:ascii="Times New Roman" w:hAnsi="Times New Roman"/>
          <w:i/>
          <w:iCs/>
          <w:sz w:val="24"/>
          <w:szCs w:val="24"/>
        </w:rPr>
        <w:t xml:space="preserve"> an </w:t>
      </w:r>
      <w:proofErr w:type="spellStart"/>
      <w:r w:rsidRPr="007D7AE3">
        <w:rPr>
          <w:rFonts w:ascii="Times New Roman" w:hAnsi="Times New Roman"/>
          <w:i/>
          <w:iCs/>
          <w:sz w:val="24"/>
          <w:szCs w:val="24"/>
        </w:rPr>
        <w:t>audit</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to</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COMPANY </w:t>
      </w:r>
      <w:proofErr w:type="spellStart"/>
      <w:r w:rsidRPr="007D7AE3">
        <w:rPr>
          <w:rFonts w:ascii="Times New Roman" w:hAnsi="Times New Roman"/>
          <w:i/>
          <w:iCs/>
          <w:sz w:val="24"/>
          <w:szCs w:val="24"/>
        </w:rPr>
        <w:t>when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deemed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necessary</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type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content</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and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duration</w:t>
      </w:r>
      <w:proofErr w:type="spellEnd"/>
      <w:r w:rsidRPr="007D7AE3">
        <w:rPr>
          <w:rFonts w:ascii="Times New Roman" w:hAnsi="Times New Roman"/>
          <w:i/>
          <w:iCs/>
          <w:sz w:val="24"/>
          <w:szCs w:val="24"/>
        </w:rPr>
        <w:t xml:space="preserve"> of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audit</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carried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out</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within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scope</w:t>
      </w:r>
      <w:proofErr w:type="spellEnd"/>
      <w:r w:rsidRPr="007D7AE3">
        <w:rPr>
          <w:rFonts w:ascii="Times New Roman" w:hAnsi="Times New Roman"/>
          <w:i/>
          <w:iCs/>
          <w:sz w:val="24"/>
          <w:szCs w:val="24"/>
        </w:rPr>
        <w:t xml:space="preserve"> of </w:t>
      </w:r>
      <w:proofErr w:type="spellStart"/>
      <w:r w:rsidRPr="007D7AE3">
        <w:rPr>
          <w:rFonts w:ascii="Times New Roman" w:hAnsi="Times New Roman"/>
          <w:i/>
          <w:iCs/>
          <w:sz w:val="24"/>
          <w:szCs w:val="24"/>
        </w:rPr>
        <w:t>suspension</w:t>
      </w:r>
      <w:proofErr w:type="spellEnd"/>
      <w:r w:rsidRPr="007D7AE3">
        <w:rPr>
          <w:rFonts w:ascii="Times New Roman" w:hAnsi="Times New Roman"/>
          <w:i/>
          <w:iCs/>
          <w:sz w:val="24"/>
          <w:szCs w:val="24"/>
        </w:rPr>
        <w:t xml:space="preserve"> is </w:t>
      </w:r>
      <w:proofErr w:type="spellStart"/>
      <w:r w:rsidRPr="007D7AE3">
        <w:rPr>
          <w:rFonts w:ascii="Times New Roman" w:hAnsi="Times New Roman"/>
          <w:i/>
          <w:iCs/>
          <w:sz w:val="24"/>
          <w:szCs w:val="24"/>
        </w:rPr>
        <w:t>determined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depending</w:t>
      </w:r>
      <w:proofErr w:type="spellEnd"/>
      <w:r w:rsidRPr="007D7AE3">
        <w:rPr>
          <w:rFonts w:ascii="Times New Roman" w:hAnsi="Times New Roman"/>
          <w:i/>
          <w:iCs/>
          <w:sz w:val="24"/>
          <w:szCs w:val="24"/>
        </w:rPr>
        <w:t xml:space="preserve"> on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reason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for</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suspending</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certificate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However</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this</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period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cannot</w:t>
      </w:r>
      <w:proofErr w:type="spellEnd"/>
      <w:r w:rsidRPr="007D7AE3">
        <w:rPr>
          <w:rFonts w:ascii="Times New Roman" w:hAnsi="Times New Roman"/>
          <w:i/>
          <w:iCs/>
          <w:sz w:val="24"/>
          <w:szCs w:val="24"/>
        </w:rPr>
        <w:t xml:space="preserve"> be </w:t>
      </w:r>
      <w:proofErr w:type="spellStart"/>
      <w:r w:rsidRPr="007D7AE3">
        <w:rPr>
          <w:rFonts w:ascii="Times New Roman" w:hAnsi="Times New Roman"/>
          <w:i/>
          <w:iCs/>
          <w:sz w:val="24"/>
          <w:szCs w:val="24"/>
        </w:rPr>
        <w:t>less</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than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surveillance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audit</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period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and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more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than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recertification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audit</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period</w:t>
      </w:r>
      <w:proofErr w:type="spellEnd"/>
      <w:r w:rsidRPr="007D7AE3">
        <w:rPr>
          <w:rFonts w:ascii="Times New Roman" w:hAnsi="Times New Roman"/>
          <w:i/>
          <w:iCs/>
          <w:sz w:val="24"/>
          <w:szCs w:val="24"/>
        </w:rPr>
        <w:t xml:space="preserve">.  At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end</w:t>
      </w:r>
      <w:proofErr w:type="spellEnd"/>
      <w:r w:rsidRPr="007D7AE3">
        <w:rPr>
          <w:rFonts w:ascii="Times New Roman" w:hAnsi="Times New Roman"/>
          <w:i/>
          <w:iCs/>
          <w:sz w:val="24"/>
          <w:szCs w:val="24"/>
        </w:rPr>
        <w:t xml:space="preserve"> of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audit</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certificate</w:t>
      </w:r>
      <w:proofErr w:type="spellEnd"/>
      <w:r w:rsidRPr="007D7AE3">
        <w:rPr>
          <w:rFonts w:ascii="Times New Roman" w:hAnsi="Times New Roman"/>
          <w:i/>
          <w:iCs/>
          <w:sz w:val="24"/>
          <w:szCs w:val="24"/>
        </w:rPr>
        <w:t xml:space="preserve"> of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COMPANY </w:t>
      </w:r>
      <w:proofErr w:type="spellStart"/>
      <w:r w:rsidRPr="007D7AE3">
        <w:rPr>
          <w:rFonts w:ascii="Times New Roman" w:hAnsi="Times New Roman"/>
          <w:i/>
          <w:iCs/>
          <w:sz w:val="24"/>
          <w:szCs w:val="24"/>
        </w:rPr>
        <w:t>whose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conformity</w:t>
      </w:r>
      <w:proofErr w:type="spellEnd"/>
      <w:r w:rsidRPr="007D7AE3">
        <w:rPr>
          <w:rFonts w:ascii="Times New Roman" w:hAnsi="Times New Roman"/>
          <w:i/>
          <w:iCs/>
          <w:sz w:val="24"/>
          <w:szCs w:val="24"/>
        </w:rPr>
        <w:t xml:space="preserve"> is </w:t>
      </w:r>
      <w:proofErr w:type="spellStart"/>
      <w:r w:rsidRPr="007D7AE3">
        <w:rPr>
          <w:rFonts w:ascii="Times New Roman" w:hAnsi="Times New Roman"/>
          <w:i/>
          <w:iCs/>
          <w:sz w:val="24"/>
          <w:szCs w:val="24"/>
        </w:rPr>
        <w:t>confirmed</w:t>
      </w:r>
      <w:proofErr w:type="spellEnd"/>
      <w:r w:rsidRPr="007D7AE3">
        <w:rPr>
          <w:rFonts w:ascii="Times New Roman" w:hAnsi="Times New Roman"/>
          <w:i/>
          <w:iCs/>
          <w:sz w:val="24"/>
          <w:szCs w:val="24"/>
        </w:rPr>
        <w:t xml:space="preserve"> is </w:t>
      </w:r>
      <w:proofErr w:type="spellStart"/>
      <w:r w:rsidRPr="007D7AE3">
        <w:rPr>
          <w:rFonts w:ascii="Times New Roman" w:hAnsi="Times New Roman"/>
          <w:i/>
          <w:iCs/>
          <w:sz w:val="24"/>
          <w:szCs w:val="24"/>
        </w:rPr>
        <w:t>suspended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by</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decision</w:t>
      </w:r>
      <w:proofErr w:type="spellEnd"/>
      <w:r w:rsidRPr="007D7AE3">
        <w:rPr>
          <w:rFonts w:ascii="Times New Roman" w:hAnsi="Times New Roman"/>
          <w:i/>
          <w:iCs/>
          <w:sz w:val="24"/>
          <w:szCs w:val="24"/>
        </w:rPr>
        <w:t xml:space="preserve"> of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Certification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Committee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If</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reasons</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for</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suspension</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are</w:t>
      </w:r>
      <w:proofErr w:type="spellEnd"/>
      <w:r w:rsidRPr="007D7AE3">
        <w:rPr>
          <w:rFonts w:ascii="Times New Roman" w:hAnsi="Times New Roman"/>
          <w:i/>
          <w:iCs/>
          <w:sz w:val="24"/>
          <w:szCs w:val="24"/>
        </w:rPr>
        <w:t xml:space="preserve"> not </w:t>
      </w:r>
      <w:proofErr w:type="spellStart"/>
      <w:r w:rsidRPr="007D7AE3">
        <w:rPr>
          <w:rFonts w:ascii="Times New Roman" w:hAnsi="Times New Roman"/>
          <w:i/>
          <w:iCs/>
          <w:sz w:val="24"/>
          <w:szCs w:val="24"/>
        </w:rPr>
        <w:t>eliminated</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the</w:t>
      </w:r>
      <w:proofErr w:type="spellEnd"/>
      <w:r w:rsidRPr="007D7AE3">
        <w:rPr>
          <w:rFonts w:ascii="Times New Roman" w:hAnsi="Times New Roman"/>
          <w:i/>
          <w:iCs/>
          <w:sz w:val="24"/>
          <w:szCs w:val="24"/>
        </w:rPr>
        <w:t xml:space="preserve"> </w:t>
      </w:r>
      <w:proofErr w:type="spellStart"/>
      <w:r w:rsidRPr="007D7AE3">
        <w:rPr>
          <w:rFonts w:ascii="Times New Roman" w:hAnsi="Times New Roman"/>
          <w:i/>
          <w:iCs/>
          <w:sz w:val="24"/>
          <w:szCs w:val="24"/>
        </w:rPr>
        <w:t>certificate</w:t>
      </w:r>
      <w:proofErr w:type="spellEnd"/>
      <w:r w:rsidRPr="007D7AE3">
        <w:rPr>
          <w:rFonts w:ascii="Times New Roman" w:hAnsi="Times New Roman"/>
          <w:i/>
          <w:iCs/>
          <w:sz w:val="24"/>
          <w:szCs w:val="24"/>
        </w:rPr>
        <w:t xml:space="preserve"> is </w:t>
      </w:r>
      <w:proofErr w:type="spellStart"/>
      <w:r w:rsidRPr="007D7AE3">
        <w:rPr>
          <w:rFonts w:ascii="Times New Roman" w:hAnsi="Times New Roman"/>
          <w:i/>
          <w:iCs/>
          <w:sz w:val="24"/>
          <w:szCs w:val="24"/>
        </w:rPr>
        <w:t>cancelled</w:t>
      </w:r>
      <w:proofErr w:type="spellEnd"/>
      <w:r w:rsidRPr="007D7AE3">
        <w:rPr>
          <w:rFonts w:ascii="Times New Roman" w:hAnsi="Times New Roman"/>
          <w:i/>
          <w:iCs/>
          <w:sz w:val="24"/>
          <w:szCs w:val="24"/>
        </w:rPr>
        <w:t>.</w:t>
      </w:r>
    </w:p>
    <w:p w14:paraId="5114C5A3" w14:textId="0D547075" w:rsidR="00F83A06" w:rsidRPr="0054555D" w:rsidRDefault="00F83A06" w:rsidP="000824BE">
      <w:pPr>
        <w:autoSpaceDE w:val="0"/>
        <w:autoSpaceDN w:val="0"/>
        <w:adjustRightInd w:val="0"/>
        <w:jc w:val="both"/>
        <w:rPr>
          <w:rFonts w:ascii="Times New Roman" w:hAnsi="Times New Roman"/>
          <w:b/>
          <w:sz w:val="24"/>
          <w:szCs w:val="24"/>
        </w:rPr>
      </w:pPr>
      <w:r w:rsidRPr="0054555D">
        <w:rPr>
          <w:rFonts w:ascii="Times New Roman" w:hAnsi="Times New Roman"/>
          <w:b/>
          <w:sz w:val="24"/>
          <w:szCs w:val="24"/>
        </w:rPr>
        <w:t>1</w:t>
      </w:r>
      <w:r w:rsidR="00CE4A32" w:rsidRPr="0054555D">
        <w:rPr>
          <w:rFonts w:ascii="Times New Roman" w:hAnsi="Times New Roman"/>
          <w:b/>
          <w:sz w:val="24"/>
          <w:szCs w:val="24"/>
        </w:rPr>
        <w:t>5</w:t>
      </w:r>
      <w:r w:rsidRPr="0054555D">
        <w:rPr>
          <w:rFonts w:ascii="Times New Roman" w:hAnsi="Times New Roman"/>
          <w:b/>
          <w:sz w:val="24"/>
          <w:szCs w:val="24"/>
        </w:rPr>
        <w:t>. Belgenin İptal Edilmesi ve Sonuçları</w:t>
      </w:r>
      <w:r w:rsidR="007D7AE3">
        <w:rPr>
          <w:rFonts w:ascii="Times New Roman" w:hAnsi="Times New Roman"/>
          <w:b/>
          <w:sz w:val="24"/>
          <w:szCs w:val="24"/>
        </w:rPr>
        <w:t xml:space="preserve"> / </w:t>
      </w:r>
      <w:proofErr w:type="spellStart"/>
      <w:r w:rsidR="007D7AE3" w:rsidRPr="007D7AE3">
        <w:rPr>
          <w:rFonts w:ascii="Times New Roman" w:hAnsi="Times New Roman"/>
          <w:b/>
          <w:i/>
          <w:iCs/>
          <w:sz w:val="24"/>
          <w:szCs w:val="24"/>
        </w:rPr>
        <w:t>Cancellation</w:t>
      </w:r>
      <w:proofErr w:type="spellEnd"/>
      <w:r w:rsidR="007D7AE3" w:rsidRPr="007D7AE3">
        <w:rPr>
          <w:rFonts w:ascii="Times New Roman" w:hAnsi="Times New Roman"/>
          <w:b/>
          <w:i/>
          <w:iCs/>
          <w:sz w:val="24"/>
          <w:szCs w:val="24"/>
        </w:rPr>
        <w:t xml:space="preserve"> of </w:t>
      </w:r>
      <w:proofErr w:type="spellStart"/>
      <w:r w:rsidR="007D7AE3" w:rsidRPr="007D7AE3">
        <w:rPr>
          <w:rFonts w:ascii="Times New Roman" w:hAnsi="Times New Roman"/>
          <w:b/>
          <w:i/>
          <w:iCs/>
          <w:sz w:val="24"/>
          <w:szCs w:val="24"/>
        </w:rPr>
        <w:t>the</w:t>
      </w:r>
      <w:proofErr w:type="spellEnd"/>
      <w:r w:rsidR="007D7AE3" w:rsidRPr="007D7AE3">
        <w:rPr>
          <w:rFonts w:ascii="Times New Roman" w:hAnsi="Times New Roman"/>
          <w:b/>
          <w:i/>
          <w:iCs/>
          <w:sz w:val="24"/>
          <w:szCs w:val="24"/>
        </w:rPr>
        <w:t xml:space="preserve"> </w:t>
      </w:r>
      <w:proofErr w:type="spellStart"/>
      <w:r w:rsidR="007D7AE3" w:rsidRPr="007D7AE3">
        <w:rPr>
          <w:rFonts w:ascii="Times New Roman" w:hAnsi="Times New Roman"/>
          <w:b/>
          <w:i/>
          <w:iCs/>
          <w:sz w:val="24"/>
          <w:szCs w:val="24"/>
        </w:rPr>
        <w:t>Certificate</w:t>
      </w:r>
      <w:proofErr w:type="spellEnd"/>
      <w:r w:rsidR="007D7AE3" w:rsidRPr="007D7AE3">
        <w:rPr>
          <w:rFonts w:ascii="Times New Roman" w:hAnsi="Times New Roman"/>
          <w:b/>
          <w:i/>
          <w:iCs/>
          <w:sz w:val="24"/>
          <w:szCs w:val="24"/>
        </w:rPr>
        <w:t xml:space="preserve"> </w:t>
      </w:r>
      <w:proofErr w:type="spellStart"/>
      <w:r w:rsidR="007D7AE3" w:rsidRPr="007D7AE3">
        <w:rPr>
          <w:rFonts w:ascii="Times New Roman" w:hAnsi="Times New Roman"/>
          <w:b/>
          <w:i/>
          <w:iCs/>
          <w:sz w:val="24"/>
          <w:szCs w:val="24"/>
        </w:rPr>
        <w:t>and</w:t>
      </w:r>
      <w:proofErr w:type="spellEnd"/>
      <w:r w:rsidR="007D7AE3" w:rsidRPr="007D7AE3">
        <w:rPr>
          <w:rFonts w:ascii="Times New Roman" w:hAnsi="Times New Roman"/>
          <w:b/>
          <w:i/>
          <w:iCs/>
          <w:sz w:val="24"/>
          <w:szCs w:val="24"/>
        </w:rPr>
        <w:t xml:space="preserve"> </w:t>
      </w:r>
      <w:proofErr w:type="spellStart"/>
      <w:r w:rsidR="007D7AE3" w:rsidRPr="007D7AE3">
        <w:rPr>
          <w:rFonts w:ascii="Times New Roman" w:hAnsi="Times New Roman"/>
          <w:b/>
          <w:i/>
          <w:iCs/>
          <w:sz w:val="24"/>
          <w:szCs w:val="24"/>
        </w:rPr>
        <w:t>its</w:t>
      </w:r>
      <w:proofErr w:type="spellEnd"/>
      <w:r w:rsidR="007D7AE3" w:rsidRPr="007D7AE3">
        <w:rPr>
          <w:rFonts w:ascii="Times New Roman" w:hAnsi="Times New Roman"/>
          <w:b/>
          <w:i/>
          <w:iCs/>
          <w:sz w:val="24"/>
          <w:szCs w:val="24"/>
        </w:rPr>
        <w:t xml:space="preserve"> </w:t>
      </w:r>
      <w:proofErr w:type="spellStart"/>
      <w:r w:rsidR="007D7AE3" w:rsidRPr="007D7AE3">
        <w:rPr>
          <w:rFonts w:ascii="Times New Roman" w:hAnsi="Times New Roman"/>
          <w:b/>
          <w:i/>
          <w:iCs/>
          <w:sz w:val="24"/>
          <w:szCs w:val="24"/>
        </w:rPr>
        <w:t>Results</w:t>
      </w:r>
      <w:proofErr w:type="spellEnd"/>
    </w:p>
    <w:p w14:paraId="24EECBD8" w14:textId="4A48E602"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lastRenderedPageBreak/>
        <w:t>Belge aşağıdaki koşulların oluşması durumunda iptal edilir:</w:t>
      </w:r>
    </w:p>
    <w:p w14:paraId="69ACB264" w14:textId="5EF260E4" w:rsidR="00ED499C" w:rsidRPr="00ED499C" w:rsidRDefault="00ED499C" w:rsidP="000824BE">
      <w:pPr>
        <w:autoSpaceDE w:val="0"/>
        <w:autoSpaceDN w:val="0"/>
        <w:adjustRightInd w:val="0"/>
        <w:jc w:val="both"/>
        <w:rPr>
          <w:rFonts w:ascii="Times New Roman" w:hAnsi="Times New Roman"/>
          <w:i/>
          <w:iCs/>
          <w:sz w:val="24"/>
          <w:szCs w:val="24"/>
        </w:rPr>
      </w:pP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certificate</w:t>
      </w:r>
      <w:proofErr w:type="spellEnd"/>
      <w:r w:rsidRPr="00ED499C">
        <w:rPr>
          <w:rFonts w:ascii="Times New Roman" w:hAnsi="Times New Roman"/>
          <w:i/>
          <w:iCs/>
          <w:sz w:val="24"/>
          <w:szCs w:val="24"/>
        </w:rPr>
        <w:t xml:space="preserve"> is </w:t>
      </w:r>
      <w:proofErr w:type="spellStart"/>
      <w:r w:rsidRPr="00ED499C">
        <w:rPr>
          <w:rFonts w:ascii="Times New Roman" w:hAnsi="Times New Roman"/>
          <w:i/>
          <w:iCs/>
          <w:sz w:val="24"/>
          <w:szCs w:val="24"/>
        </w:rPr>
        <w:t>cancelled</w:t>
      </w:r>
      <w:proofErr w:type="spellEnd"/>
      <w:r w:rsidRPr="00ED499C">
        <w:rPr>
          <w:rFonts w:ascii="Times New Roman" w:hAnsi="Times New Roman"/>
          <w:i/>
          <w:iCs/>
          <w:sz w:val="24"/>
          <w:szCs w:val="24"/>
        </w:rPr>
        <w:t xml:space="preserve"> in </w:t>
      </w:r>
      <w:proofErr w:type="spellStart"/>
      <w:r w:rsidRPr="00ED499C">
        <w:rPr>
          <w:rFonts w:ascii="Times New Roman" w:hAnsi="Times New Roman"/>
          <w:i/>
          <w:iCs/>
          <w:sz w:val="24"/>
          <w:szCs w:val="24"/>
        </w:rPr>
        <w:t>case</w:t>
      </w:r>
      <w:proofErr w:type="spellEnd"/>
      <w:r w:rsidRPr="00ED499C">
        <w:rPr>
          <w:rFonts w:ascii="Times New Roman" w:hAnsi="Times New Roman"/>
          <w:i/>
          <w:iCs/>
          <w:sz w:val="24"/>
          <w:szCs w:val="24"/>
        </w:rPr>
        <w:t xml:space="preserve"> of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following</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conditions</w:t>
      </w:r>
      <w:proofErr w:type="spellEnd"/>
    </w:p>
    <w:p w14:paraId="780ED7D6" w14:textId="5ED206F4"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askıya alma gerekçelerini kabul etmemesi ya da belirlenen sürede gidermemesi,</w:t>
      </w:r>
    </w:p>
    <w:p w14:paraId="3A61B5ED" w14:textId="2EE5A37B" w:rsidR="00ED499C" w:rsidRPr="00ED499C" w:rsidRDefault="00ED499C" w:rsidP="000824BE">
      <w:pPr>
        <w:autoSpaceDE w:val="0"/>
        <w:autoSpaceDN w:val="0"/>
        <w:adjustRightInd w:val="0"/>
        <w:jc w:val="both"/>
        <w:rPr>
          <w:rFonts w:ascii="Times New Roman" w:hAnsi="Times New Roman"/>
          <w:i/>
          <w:iCs/>
          <w:sz w:val="24"/>
          <w:szCs w:val="24"/>
        </w:rPr>
      </w:pPr>
      <w:proofErr w:type="spellStart"/>
      <w:r w:rsidRPr="00ED499C">
        <w:rPr>
          <w:rFonts w:ascii="Times New Roman" w:hAnsi="Times New Roman"/>
          <w:i/>
          <w:iCs/>
          <w:sz w:val="24"/>
          <w:szCs w:val="24"/>
        </w:rPr>
        <w:t>Failure</w:t>
      </w:r>
      <w:proofErr w:type="spellEnd"/>
      <w:r w:rsidRPr="00ED499C">
        <w:rPr>
          <w:rFonts w:ascii="Times New Roman" w:hAnsi="Times New Roman"/>
          <w:i/>
          <w:iCs/>
          <w:sz w:val="24"/>
          <w:szCs w:val="24"/>
        </w:rPr>
        <w:t xml:space="preserve"> of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COMPANY </w:t>
      </w:r>
      <w:proofErr w:type="spellStart"/>
      <w:r w:rsidRPr="00ED499C">
        <w:rPr>
          <w:rFonts w:ascii="Times New Roman" w:hAnsi="Times New Roman"/>
          <w:i/>
          <w:iCs/>
          <w:sz w:val="24"/>
          <w:szCs w:val="24"/>
        </w:rPr>
        <w:t>to</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accept</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grounds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for</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suspension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or</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to</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eliminate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them</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within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specified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period</w:t>
      </w:r>
      <w:proofErr w:type="spellEnd"/>
      <w:r w:rsidRPr="00ED499C">
        <w:rPr>
          <w:rFonts w:ascii="Times New Roman" w:hAnsi="Times New Roman"/>
          <w:i/>
          <w:iCs/>
          <w:sz w:val="24"/>
          <w:szCs w:val="24"/>
        </w:rPr>
        <w:t>,</w:t>
      </w:r>
    </w:p>
    <w:p w14:paraId="6C7B19B0" w14:textId="1947291C"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iflası, faaliyetlerine son vermesi veya tüzel kişiliğin değişmesi,</w:t>
      </w:r>
    </w:p>
    <w:p w14:paraId="5A00D8F5" w14:textId="4C733853" w:rsidR="00ED499C" w:rsidRPr="00ED499C" w:rsidRDefault="00ED499C" w:rsidP="000824BE">
      <w:pPr>
        <w:autoSpaceDE w:val="0"/>
        <w:autoSpaceDN w:val="0"/>
        <w:adjustRightInd w:val="0"/>
        <w:jc w:val="both"/>
        <w:rPr>
          <w:rFonts w:ascii="Times New Roman" w:hAnsi="Times New Roman"/>
          <w:i/>
          <w:iCs/>
          <w:sz w:val="24"/>
          <w:szCs w:val="24"/>
        </w:rPr>
      </w:pPr>
      <w:proofErr w:type="spellStart"/>
      <w:r w:rsidRPr="00ED499C">
        <w:rPr>
          <w:rFonts w:ascii="Times New Roman" w:hAnsi="Times New Roman"/>
          <w:i/>
          <w:iCs/>
          <w:sz w:val="24"/>
          <w:szCs w:val="24"/>
        </w:rPr>
        <w:t>Bankruptcy</w:t>
      </w:r>
      <w:proofErr w:type="spellEnd"/>
      <w:r w:rsidRPr="00ED499C">
        <w:rPr>
          <w:rFonts w:ascii="Times New Roman" w:hAnsi="Times New Roman"/>
          <w:i/>
          <w:iCs/>
          <w:sz w:val="24"/>
          <w:szCs w:val="24"/>
        </w:rPr>
        <w:t xml:space="preserve"> of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COMPANY, </w:t>
      </w:r>
      <w:proofErr w:type="spellStart"/>
      <w:r w:rsidRPr="00ED499C">
        <w:rPr>
          <w:rFonts w:ascii="Times New Roman" w:hAnsi="Times New Roman"/>
          <w:i/>
          <w:iCs/>
          <w:sz w:val="24"/>
          <w:szCs w:val="24"/>
        </w:rPr>
        <w:t>termination</w:t>
      </w:r>
      <w:proofErr w:type="spellEnd"/>
      <w:r w:rsidRPr="00ED499C">
        <w:rPr>
          <w:rFonts w:ascii="Times New Roman" w:hAnsi="Times New Roman"/>
          <w:i/>
          <w:iCs/>
          <w:sz w:val="24"/>
          <w:szCs w:val="24"/>
        </w:rPr>
        <w:t xml:space="preserve"> of </w:t>
      </w:r>
      <w:proofErr w:type="spellStart"/>
      <w:r w:rsidRPr="00ED499C">
        <w:rPr>
          <w:rFonts w:ascii="Times New Roman" w:hAnsi="Times New Roman"/>
          <w:i/>
          <w:iCs/>
          <w:sz w:val="24"/>
          <w:szCs w:val="24"/>
        </w:rPr>
        <w:t>its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activities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or</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change</w:t>
      </w:r>
      <w:proofErr w:type="spellEnd"/>
      <w:r w:rsidRPr="00ED499C">
        <w:rPr>
          <w:rFonts w:ascii="Times New Roman" w:hAnsi="Times New Roman"/>
          <w:i/>
          <w:iCs/>
          <w:sz w:val="24"/>
          <w:szCs w:val="24"/>
        </w:rPr>
        <w:t xml:space="preserve"> of legal </w:t>
      </w:r>
      <w:proofErr w:type="spellStart"/>
      <w:r w:rsidRPr="00ED499C">
        <w:rPr>
          <w:rFonts w:ascii="Times New Roman" w:hAnsi="Times New Roman"/>
          <w:i/>
          <w:iCs/>
          <w:sz w:val="24"/>
          <w:szCs w:val="24"/>
        </w:rPr>
        <w:t>entity</w:t>
      </w:r>
      <w:proofErr w:type="spellEnd"/>
      <w:r w:rsidRPr="00ED499C">
        <w:rPr>
          <w:rFonts w:ascii="Times New Roman" w:hAnsi="Times New Roman"/>
          <w:i/>
          <w:iCs/>
          <w:sz w:val="24"/>
          <w:szCs w:val="24"/>
        </w:rPr>
        <w:t>,</w:t>
      </w:r>
    </w:p>
    <w:p w14:paraId="499552F9" w14:textId="2C0963F7"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belgeyi üzerinde belirtilen kapsam ve adres için kullanmaması,</w:t>
      </w:r>
    </w:p>
    <w:p w14:paraId="7F4CCFB2" w14:textId="75245AAF" w:rsidR="00ED499C" w:rsidRPr="00ED499C" w:rsidRDefault="00ED499C" w:rsidP="000824BE">
      <w:pPr>
        <w:autoSpaceDE w:val="0"/>
        <w:autoSpaceDN w:val="0"/>
        <w:adjustRightInd w:val="0"/>
        <w:jc w:val="both"/>
        <w:rPr>
          <w:rFonts w:ascii="Times New Roman" w:hAnsi="Times New Roman"/>
          <w:i/>
          <w:iCs/>
          <w:sz w:val="24"/>
          <w:szCs w:val="24"/>
        </w:rPr>
      </w:pPr>
      <w:proofErr w:type="spellStart"/>
      <w:r w:rsidRPr="00ED499C">
        <w:rPr>
          <w:rFonts w:ascii="Times New Roman" w:hAnsi="Times New Roman"/>
          <w:i/>
          <w:iCs/>
          <w:sz w:val="24"/>
          <w:szCs w:val="24"/>
        </w:rPr>
        <w:t>Failure</w:t>
      </w:r>
      <w:proofErr w:type="spellEnd"/>
      <w:r w:rsidRPr="00ED499C">
        <w:rPr>
          <w:rFonts w:ascii="Times New Roman" w:hAnsi="Times New Roman"/>
          <w:i/>
          <w:iCs/>
          <w:sz w:val="24"/>
          <w:szCs w:val="24"/>
        </w:rPr>
        <w:t xml:space="preserve"> of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COMPANY </w:t>
      </w:r>
      <w:proofErr w:type="spellStart"/>
      <w:r w:rsidRPr="00ED499C">
        <w:rPr>
          <w:rFonts w:ascii="Times New Roman" w:hAnsi="Times New Roman"/>
          <w:i/>
          <w:iCs/>
          <w:sz w:val="24"/>
          <w:szCs w:val="24"/>
        </w:rPr>
        <w:t>to</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use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certificate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for</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scope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and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address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specified</w:t>
      </w:r>
      <w:proofErr w:type="spellEnd"/>
      <w:r w:rsidRPr="00ED499C">
        <w:rPr>
          <w:rFonts w:ascii="Times New Roman" w:hAnsi="Times New Roman"/>
          <w:i/>
          <w:iCs/>
          <w:sz w:val="24"/>
          <w:szCs w:val="24"/>
        </w:rPr>
        <w:t xml:space="preserve"> on it,</w:t>
      </w:r>
    </w:p>
    <w:p w14:paraId="009CF2CD" w14:textId="52294B74"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denetim sırasında sahte veya yanıltıcı bilgiler vermesi,</w:t>
      </w:r>
    </w:p>
    <w:p w14:paraId="154077D6" w14:textId="30F80B8B" w:rsidR="00ED499C" w:rsidRPr="00ED499C" w:rsidRDefault="00ED499C" w:rsidP="000824BE">
      <w:pPr>
        <w:autoSpaceDE w:val="0"/>
        <w:autoSpaceDN w:val="0"/>
        <w:adjustRightInd w:val="0"/>
        <w:jc w:val="both"/>
        <w:rPr>
          <w:rFonts w:ascii="Times New Roman" w:hAnsi="Times New Roman"/>
          <w:i/>
          <w:iCs/>
          <w:sz w:val="24"/>
          <w:szCs w:val="24"/>
        </w:rPr>
      </w:pP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COMPANY </w:t>
      </w:r>
      <w:proofErr w:type="spellStart"/>
      <w:r w:rsidRPr="00ED499C">
        <w:rPr>
          <w:rFonts w:ascii="Times New Roman" w:hAnsi="Times New Roman"/>
          <w:i/>
          <w:iCs/>
          <w:sz w:val="24"/>
          <w:szCs w:val="24"/>
        </w:rPr>
        <w:t>provides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false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or</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misleading</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information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during</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audit</w:t>
      </w:r>
      <w:proofErr w:type="spellEnd"/>
      <w:r w:rsidRPr="00ED499C">
        <w:rPr>
          <w:rFonts w:ascii="Times New Roman" w:hAnsi="Times New Roman"/>
          <w:i/>
          <w:iCs/>
          <w:sz w:val="24"/>
          <w:szCs w:val="24"/>
        </w:rPr>
        <w:t>,</w:t>
      </w:r>
    </w:p>
    <w:p w14:paraId="201B5BDF" w14:textId="5531294E"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Yapılan denetimlerde FİRMA yönetim sisteminin uygunluğunun tamamen yitirildiğinin tespit edilmesi,</w:t>
      </w:r>
    </w:p>
    <w:p w14:paraId="5A0A7445" w14:textId="5A6130C5" w:rsidR="00ED499C" w:rsidRPr="00ED499C" w:rsidRDefault="00ED499C" w:rsidP="000824BE">
      <w:pPr>
        <w:autoSpaceDE w:val="0"/>
        <w:autoSpaceDN w:val="0"/>
        <w:adjustRightInd w:val="0"/>
        <w:jc w:val="both"/>
        <w:rPr>
          <w:rFonts w:ascii="Times New Roman" w:hAnsi="Times New Roman"/>
          <w:i/>
          <w:iCs/>
          <w:sz w:val="24"/>
          <w:szCs w:val="24"/>
        </w:rPr>
      </w:pPr>
      <w:proofErr w:type="spellStart"/>
      <w:r w:rsidRPr="00ED499C">
        <w:rPr>
          <w:rFonts w:ascii="Times New Roman" w:hAnsi="Times New Roman"/>
          <w:i/>
          <w:iCs/>
          <w:sz w:val="24"/>
          <w:szCs w:val="24"/>
        </w:rPr>
        <w:t>In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audits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carried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out</w:t>
      </w:r>
      <w:proofErr w:type="spellEnd"/>
      <w:r w:rsidRPr="00ED499C">
        <w:rPr>
          <w:rFonts w:ascii="Times New Roman" w:hAnsi="Times New Roman"/>
          <w:i/>
          <w:iCs/>
          <w:sz w:val="24"/>
          <w:szCs w:val="24"/>
        </w:rPr>
        <w:t xml:space="preserve">, it is </w:t>
      </w:r>
      <w:proofErr w:type="spellStart"/>
      <w:r w:rsidRPr="00ED499C">
        <w:rPr>
          <w:rFonts w:ascii="Times New Roman" w:hAnsi="Times New Roman"/>
          <w:i/>
          <w:iCs/>
          <w:sz w:val="24"/>
          <w:szCs w:val="24"/>
        </w:rPr>
        <w:t>determined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that</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conformity</w:t>
      </w:r>
      <w:proofErr w:type="spellEnd"/>
      <w:r w:rsidRPr="00ED499C">
        <w:rPr>
          <w:rFonts w:ascii="Times New Roman" w:hAnsi="Times New Roman"/>
          <w:i/>
          <w:iCs/>
          <w:sz w:val="24"/>
          <w:szCs w:val="24"/>
        </w:rPr>
        <w:t xml:space="preserve"> of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COMPANY </w:t>
      </w:r>
      <w:proofErr w:type="spellStart"/>
      <w:r w:rsidRPr="00ED499C">
        <w:rPr>
          <w:rFonts w:ascii="Times New Roman" w:hAnsi="Times New Roman"/>
          <w:i/>
          <w:iCs/>
          <w:sz w:val="24"/>
          <w:szCs w:val="24"/>
        </w:rPr>
        <w:t>management</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system</w:t>
      </w:r>
      <w:proofErr w:type="spellEnd"/>
      <w:r w:rsidRPr="00ED499C">
        <w:rPr>
          <w:rFonts w:ascii="Times New Roman" w:hAnsi="Times New Roman"/>
          <w:i/>
          <w:iCs/>
          <w:sz w:val="24"/>
          <w:szCs w:val="24"/>
        </w:rPr>
        <w:t xml:space="preserve"> is </w:t>
      </w:r>
      <w:proofErr w:type="spellStart"/>
      <w:r w:rsidRPr="00ED499C">
        <w:rPr>
          <w:rFonts w:ascii="Times New Roman" w:hAnsi="Times New Roman"/>
          <w:i/>
          <w:iCs/>
          <w:sz w:val="24"/>
          <w:szCs w:val="24"/>
        </w:rPr>
        <w:t>completely</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lost</w:t>
      </w:r>
      <w:proofErr w:type="spellEnd"/>
      <w:r w:rsidRPr="00ED499C">
        <w:rPr>
          <w:rFonts w:ascii="Times New Roman" w:hAnsi="Times New Roman"/>
          <w:i/>
          <w:iCs/>
          <w:sz w:val="24"/>
          <w:szCs w:val="24"/>
        </w:rPr>
        <w:t>,</w:t>
      </w:r>
    </w:p>
    <w:p w14:paraId="54A032BC" w14:textId="1B69B34E"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belge ve eklerde tahrifat yapması,</w:t>
      </w:r>
    </w:p>
    <w:p w14:paraId="41107E25" w14:textId="6EBAB1FA" w:rsidR="00ED499C" w:rsidRPr="00ED499C" w:rsidRDefault="00ED499C" w:rsidP="000824BE">
      <w:pPr>
        <w:autoSpaceDE w:val="0"/>
        <w:autoSpaceDN w:val="0"/>
        <w:adjustRightInd w:val="0"/>
        <w:jc w:val="both"/>
        <w:rPr>
          <w:rFonts w:ascii="Times New Roman" w:hAnsi="Times New Roman"/>
          <w:i/>
          <w:iCs/>
          <w:sz w:val="24"/>
          <w:szCs w:val="24"/>
        </w:rPr>
      </w:pPr>
      <w:proofErr w:type="spellStart"/>
      <w:r w:rsidRPr="00ED499C">
        <w:rPr>
          <w:rFonts w:ascii="Times New Roman" w:hAnsi="Times New Roman"/>
          <w:i/>
          <w:iCs/>
          <w:sz w:val="24"/>
          <w:szCs w:val="24"/>
        </w:rPr>
        <w:t>Falsification</w:t>
      </w:r>
      <w:proofErr w:type="spellEnd"/>
      <w:r w:rsidRPr="00ED499C">
        <w:rPr>
          <w:rFonts w:ascii="Times New Roman" w:hAnsi="Times New Roman"/>
          <w:i/>
          <w:iCs/>
          <w:sz w:val="24"/>
          <w:szCs w:val="24"/>
        </w:rPr>
        <w:t xml:space="preserve"> of </w:t>
      </w:r>
      <w:proofErr w:type="spellStart"/>
      <w:r w:rsidRPr="00ED499C">
        <w:rPr>
          <w:rFonts w:ascii="Times New Roman" w:hAnsi="Times New Roman"/>
          <w:i/>
          <w:iCs/>
          <w:sz w:val="24"/>
          <w:szCs w:val="24"/>
        </w:rPr>
        <w:t>certificates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and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annexes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by</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COMPANY,</w:t>
      </w:r>
    </w:p>
    <w:p w14:paraId="20C72888" w14:textId="0874C52D"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sözleşmeyi fesih etmek istemesi.</w:t>
      </w:r>
    </w:p>
    <w:p w14:paraId="02BCF232" w14:textId="20AEB7D2" w:rsidR="00ED499C" w:rsidRPr="00ED499C" w:rsidRDefault="00ED499C" w:rsidP="000824BE">
      <w:pPr>
        <w:autoSpaceDE w:val="0"/>
        <w:autoSpaceDN w:val="0"/>
        <w:adjustRightInd w:val="0"/>
        <w:jc w:val="both"/>
        <w:rPr>
          <w:rFonts w:ascii="Times New Roman" w:hAnsi="Times New Roman"/>
          <w:i/>
          <w:iCs/>
          <w:sz w:val="24"/>
          <w:szCs w:val="24"/>
        </w:rPr>
      </w:pPr>
      <w:proofErr w:type="spellStart"/>
      <w:r w:rsidRPr="00ED499C">
        <w:rPr>
          <w:rFonts w:ascii="Times New Roman" w:hAnsi="Times New Roman"/>
          <w:i/>
          <w:iCs/>
          <w:sz w:val="24"/>
          <w:szCs w:val="24"/>
        </w:rPr>
        <w:t>If</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COMPANY </w:t>
      </w:r>
      <w:proofErr w:type="spellStart"/>
      <w:r w:rsidRPr="00ED499C">
        <w:rPr>
          <w:rFonts w:ascii="Times New Roman" w:hAnsi="Times New Roman"/>
          <w:i/>
          <w:iCs/>
          <w:sz w:val="24"/>
          <w:szCs w:val="24"/>
        </w:rPr>
        <w:t>wants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to</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terminate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contract</w:t>
      </w:r>
      <w:proofErr w:type="spellEnd"/>
      <w:r w:rsidRPr="00ED499C">
        <w:rPr>
          <w:rFonts w:ascii="Times New Roman" w:hAnsi="Times New Roman"/>
          <w:i/>
          <w:iCs/>
          <w:sz w:val="24"/>
          <w:szCs w:val="24"/>
        </w:rPr>
        <w:t>.</w:t>
      </w:r>
    </w:p>
    <w:p w14:paraId="136ABD7B" w14:textId="28977D8D"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Askıya alma gerekçelerinin belirlenen sürede giderilememesi, 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iflası ya da faaliyetlerine son vermesi veya 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sözleşmeyi fesih etmesi gibi sistem etkinliğinin değerlendirilmesine gerek olmayan durumlarda komite kararına gerek duyulmadan belge iptal edilebilir. Bunun dışındaki durumlarda belgelendirme komitesi kararı ile belge iptal edilir.</w:t>
      </w:r>
    </w:p>
    <w:p w14:paraId="56B84ACF" w14:textId="77AE1B94" w:rsidR="00ED499C" w:rsidRPr="00ED499C" w:rsidRDefault="00ED499C" w:rsidP="000824BE">
      <w:pPr>
        <w:autoSpaceDE w:val="0"/>
        <w:autoSpaceDN w:val="0"/>
        <w:adjustRightInd w:val="0"/>
        <w:jc w:val="both"/>
        <w:rPr>
          <w:rFonts w:ascii="Times New Roman" w:hAnsi="Times New Roman"/>
          <w:i/>
          <w:iCs/>
          <w:sz w:val="24"/>
          <w:szCs w:val="24"/>
        </w:rPr>
      </w:pPr>
      <w:proofErr w:type="spellStart"/>
      <w:r w:rsidRPr="00ED499C">
        <w:rPr>
          <w:rFonts w:ascii="Times New Roman" w:hAnsi="Times New Roman"/>
          <w:i/>
          <w:iCs/>
          <w:sz w:val="24"/>
          <w:szCs w:val="24"/>
        </w:rPr>
        <w:t>In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cases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where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there</w:t>
      </w:r>
      <w:proofErr w:type="spellEnd"/>
      <w:r w:rsidRPr="00ED499C">
        <w:rPr>
          <w:rFonts w:ascii="Times New Roman" w:hAnsi="Times New Roman"/>
          <w:i/>
          <w:iCs/>
          <w:sz w:val="24"/>
          <w:szCs w:val="24"/>
        </w:rPr>
        <w:t xml:space="preserve"> is </w:t>
      </w:r>
      <w:proofErr w:type="spellStart"/>
      <w:r w:rsidRPr="00ED499C">
        <w:rPr>
          <w:rFonts w:ascii="Times New Roman" w:hAnsi="Times New Roman"/>
          <w:i/>
          <w:iCs/>
          <w:sz w:val="24"/>
          <w:szCs w:val="24"/>
        </w:rPr>
        <w:t>no</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need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to</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evaluate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effectiveness</w:t>
      </w:r>
      <w:proofErr w:type="spellEnd"/>
      <w:r w:rsidRPr="00ED499C">
        <w:rPr>
          <w:rFonts w:ascii="Times New Roman" w:hAnsi="Times New Roman"/>
          <w:i/>
          <w:iCs/>
          <w:sz w:val="24"/>
          <w:szCs w:val="24"/>
        </w:rPr>
        <w:t xml:space="preserve"> of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system</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such</w:t>
      </w:r>
      <w:proofErr w:type="spellEnd"/>
      <w:r w:rsidRPr="00ED499C">
        <w:rPr>
          <w:rFonts w:ascii="Times New Roman" w:hAnsi="Times New Roman"/>
          <w:i/>
          <w:iCs/>
          <w:sz w:val="24"/>
          <w:szCs w:val="24"/>
        </w:rPr>
        <w:t xml:space="preserve"> as </w:t>
      </w:r>
      <w:proofErr w:type="spellStart"/>
      <w:r w:rsidRPr="00ED499C">
        <w:rPr>
          <w:rFonts w:ascii="Times New Roman" w:hAnsi="Times New Roman"/>
          <w:i/>
          <w:iCs/>
          <w:sz w:val="24"/>
          <w:szCs w:val="24"/>
        </w:rPr>
        <w:t>failure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to</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eliminate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reasons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for</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suspension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within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specified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period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bankruptcy</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or</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termination</w:t>
      </w:r>
      <w:proofErr w:type="spellEnd"/>
      <w:r w:rsidRPr="00ED499C">
        <w:rPr>
          <w:rFonts w:ascii="Times New Roman" w:hAnsi="Times New Roman"/>
          <w:i/>
          <w:iCs/>
          <w:sz w:val="24"/>
          <w:szCs w:val="24"/>
        </w:rPr>
        <w:t xml:space="preserve"> of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activities</w:t>
      </w:r>
      <w:proofErr w:type="spellEnd"/>
      <w:r w:rsidRPr="00ED499C">
        <w:rPr>
          <w:rFonts w:ascii="Times New Roman" w:hAnsi="Times New Roman"/>
          <w:i/>
          <w:iCs/>
          <w:sz w:val="24"/>
          <w:szCs w:val="24"/>
        </w:rPr>
        <w:t xml:space="preserve"> of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COMPANY </w:t>
      </w:r>
      <w:proofErr w:type="spellStart"/>
      <w:r w:rsidRPr="00ED499C">
        <w:rPr>
          <w:rFonts w:ascii="Times New Roman" w:hAnsi="Times New Roman"/>
          <w:i/>
          <w:iCs/>
          <w:sz w:val="24"/>
          <w:szCs w:val="24"/>
        </w:rPr>
        <w:t>or</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termination</w:t>
      </w:r>
      <w:proofErr w:type="spellEnd"/>
      <w:r w:rsidRPr="00ED499C">
        <w:rPr>
          <w:rFonts w:ascii="Times New Roman" w:hAnsi="Times New Roman"/>
          <w:i/>
          <w:iCs/>
          <w:sz w:val="24"/>
          <w:szCs w:val="24"/>
        </w:rPr>
        <w:t xml:space="preserve"> of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contract</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by</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COMPANY,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document</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may</w:t>
      </w:r>
      <w:proofErr w:type="spellEnd"/>
      <w:r w:rsidRPr="00ED499C">
        <w:rPr>
          <w:rFonts w:ascii="Times New Roman" w:hAnsi="Times New Roman"/>
          <w:i/>
          <w:iCs/>
          <w:sz w:val="24"/>
          <w:szCs w:val="24"/>
        </w:rPr>
        <w:t xml:space="preserve"> be </w:t>
      </w:r>
      <w:proofErr w:type="spellStart"/>
      <w:r w:rsidRPr="00ED499C">
        <w:rPr>
          <w:rFonts w:ascii="Times New Roman" w:hAnsi="Times New Roman"/>
          <w:i/>
          <w:iCs/>
          <w:sz w:val="24"/>
          <w:szCs w:val="24"/>
        </w:rPr>
        <w:t>cancelled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without</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need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for</w:t>
      </w:r>
      <w:proofErr w:type="spellEnd"/>
      <w:r w:rsidRPr="00ED499C">
        <w:rPr>
          <w:rFonts w:ascii="Times New Roman" w:hAnsi="Times New Roman"/>
          <w:i/>
          <w:iCs/>
          <w:sz w:val="24"/>
          <w:szCs w:val="24"/>
        </w:rPr>
        <w:t xml:space="preserve"> a </w:t>
      </w:r>
      <w:proofErr w:type="spellStart"/>
      <w:r w:rsidRPr="00ED499C">
        <w:rPr>
          <w:rFonts w:ascii="Times New Roman" w:hAnsi="Times New Roman"/>
          <w:i/>
          <w:iCs/>
          <w:sz w:val="24"/>
          <w:szCs w:val="24"/>
        </w:rPr>
        <w:t>committee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decision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In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other</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cases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certificate</w:t>
      </w:r>
      <w:proofErr w:type="spellEnd"/>
      <w:r w:rsidRPr="00ED499C">
        <w:rPr>
          <w:rFonts w:ascii="Times New Roman" w:hAnsi="Times New Roman"/>
          <w:i/>
          <w:iCs/>
          <w:sz w:val="24"/>
          <w:szCs w:val="24"/>
        </w:rPr>
        <w:t xml:space="preserve"> is </w:t>
      </w:r>
      <w:proofErr w:type="spellStart"/>
      <w:r w:rsidRPr="00ED499C">
        <w:rPr>
          <w:rFonts w:ascii="Times New Roman" w:hAnsi="Times New Roman"/>
          <w:i/>
          <w:iCs/>
          <w:sz w:val="24"/>
          <w:szCs w:val="24"/>
        </w:rPr>
        <w:t>cancelled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by</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decision</w:t>
      </w:r>
      <w:proofErr w:type="spellEnd"/>
      <w:r w:rsidRPr="00ED499C">
        <w:rPr>
          <w:rFonts w:ascii="Times New Roman" w:hAnsi="Times New Roman"/>
          <w:i/>
          <w:iCs/>
          <w:sz w:val="24"/>
          <w:szCs w:val="24"/>
        </w:rPr>
        <w:t xml:space="preserve"> of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certification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committee</w:t>
      </w:r>
      <w:proofErr w:type="spellEnd"/>
      <w:r w:rsidRPr="00ED499C">
        <w:rPr>
          <w:rFonts w:ascii="Times New Roman" w:hAnsi="Times New Roman"/>
          <w:i/>
          <w:iCs/>
          <w:sz w:val="24"/>
          <w:szCs w:val="24"/>
        </w:rPr>
        <w:t>.</w:t>
      </w:r>
    </w:p>
    <w:p w14:paraId="02DE634A" w14:textId="77777777" w:rsidR="00ED499C"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lastRenderedPageBreak/>
        <w:t xml:space="preserve">Belgenin iptal edilmesi durumunda 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adı belgelendirilmiş firmalar listesinden çıkarılıp belgesi iptal edilen firmalar listesine aktarılır.</w:t>
      </w:r>
    </w:p>
    <w:p w14:paraId="00F3C385" w14:textId="46768338" w:rsidR="00F83A06" w:rsidRPr="00ED499C" w:rsidRDefault="00ED499C" w:rsidP="000824BE">
      <w:pPr>
        <w:autoSpaceDE w:val="0"/>
        <w:autoSpaceDN w:val="0"/>
        <w:adjustRightInd w:val="0"/>
        <w:jc w:val="both"/>
        <w:rPr>
          <w:rFonts w:ascii="Times New Roman" w:hAnsi="Times New Roman"/>
          <w:i/>
          <w:iCs/>
          <w:sz w:val="24"/>
          <w:szCs w:val="24"/>
        </w:rPr>
      </w:pPr>
      <w:proofErr w:type="spellStart"/>
      <w:r w:rsidRPr="00ED499C">
        <w:rPr>
          <w:rFonts w:ascii="Times New Roman" w:hAnsi="Times New Roman"/>
          <w:i/>
          <w:iCs/>
          <w:sz w:val="24"/>
          <w:szCs w:val="24"/>
        </w:rPr>
        <w:t>If</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certificate</w:t>
      </w:r>
      <w:proofErr w:type="spellEnd"/>
      <w:r w:rsidRPr="00ED499C">
        <w:rPr>
          <w:rFonts w:ascii="Times New Roman" w:hAnsi="Times New Roman"/>
          <w:i/>
          <w:iCs/>
          <w:sz w:val="24"/>
          <w:szCs w:val="24"/>
        </w:rPr>
        <w:t xml:space="preserve"> is </w:t>
      </w:r>
      <w:proofErr w:type="spellStart"/>
      <w:r w:rsidRPr="00ED499C">
        <w:rPr>
          <w:rFonts w:ascii="Times New Roman" w:hAnsi="Times New Roman"/>
          <w:i/>
          <w:iCs/>
          <w:sz w:val="24"/>
          <w:szCs w:val="24"/>
        </w:rPr>
        <w:t>cancelled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name of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COMPANY is </w:t>
      </w:r>
      <w:proofErr w:type="spellStart"/>
      <w:r w:rsidRPr="00ED499C">
        <w:rPr>
          <w:rFonts w:ascii="Times New Roman" w:hAnsi="Times New Roman"/>
          <w:i/>
          <w:iCs/>
          <w:sz w:val="24"/>
          <w:szCs w:val="24"/>
        </w:rPr>
        <w:t>removed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from</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list</w:t>
      </w:r>
      <w:proofErr w:type="spellEnd"/>
      <w:r w:rsidRPr="00ED499C">
        <w:rPr>
          <w:rFonts w:ascii="Times New Roman" w:hAnsi="Times New Roman"/>
          <w:i/>
          <w:iCs/>
          <w:sz w:val="24"/>
          <w:szCs w:val="24"/>
        </w:rPr>
        <w:t xml:space="preserve"> of </w:t>
      </w:r>
      <w:proofErr w:type="spellStart"/>
      <w:r w:rsidRPr="00ED499C">
        <w:rPr>
          <w:rFonts w:ascii="Times New Roman" w:hAnsi="Times New Roman"/>
          <w:i/>
          <w:iCs/>
          <w:sz w:val="24"/>
          <w:szCs w:val="24"/>
        </w:rPr>
        <w:t>certified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companies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and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transferred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to</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list</w:t>
      </w:r>
      <w:proofErr w:type="spellEnd"/>
      <w:r w:rsidRPr="00ED499C">
        <w:rPr>
          <w:rFonts w:ascii="Times New Roman" w:hAnsi="Times New Roman"/>
          <w:i/>
          <w:iCs/>
          <w:sz w:val="24"/>
          <w:szCs w:val="24"/>
        </w:rPr>
        <w:t xml:space="preserve"> of </w:t>
      </w:r>
      <w:proofErr w:type="spellStart"/>
      <w:r w:rsidRPr="00ED499C">
        <w:rPr>
          <w:rFonts w:ascii="Times New Roman" w:hAnsi="Times New Roman"/>
          <w:i/>
          <w:iCs/>
          <w:sz w:val="24"/>
          <w:szCs w:val="24"/>
        </w:rPr>
        <w:t>companies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whose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certificate</w:t>
      </w:r>
      <w:proofErr w:type="spellEnd"/>
      <w:r w:rsidRPr="00ED499C">
        <w:rPr>
          <w:rFonts w:ascii="Times New Roman" w:hAnsi="Times New Roman"/>
          <w:i/>
          <w:iCs/>
          <w:sz w:val="24"/>
          <w:szCs w:val="24"/>
        </w:rPr>
        <w:t xml:space="preserve"> is </w:t>
      </w:r>
      <w:proofErr w:type="spellStart"/>
      <w:r w:rsidRPr="00ED499C">
        <w:rPr>
          <w:rFonts w:ascii="Times New Roman" w:hAnsi="Times New Roman"/>
          <w:i/>
          <w:iCs/>
          <w:sz w:val="24"/>
          <w:szCs w:val="24"/>
        </w:rPr>
        <w:t>cancelled</w:t>
      </w:r>
      <w:proofErr w:type="spellEnd"/>
      <w:r w:rsidRPr="00ED499C">
        <w:rPr>
          <w:rFonts w:ascii="Times New Roman" w:hAnsi="Times New Roman"/>
          <w:i/>
          <w:iCs/>
          <w:sz w:val="24"/>
          <w:szCs w:val="24"/>
        </w:rPr>
        <w:t xml:space="preserve">. </w:t>
      </w:r>
      <w:r w:rsidR="00F83A06" w:rsidRPr="00ED499C">
        <w:rPr>
          <w:rFonts w:ascii="Times New Roman" w:hAnsi="Times New Roman"/>
          <w:i/>
          <w:iCs/>
          <w:sz w:val="24"/>
          <w:szCs w:val="24"/>
        </w:rPr>
        <w:t xml:space="preserve"> </w:t>
      </w:r>
    </w:p>
    <w:p w14:paraId="22A082C2" w14:textId="608F9AF9" w:rsidR="00F83A06" w:rsidRPr="0054555D" w:rsidRDefault="00F83A06" w:rsidP="000824BE">
      <w:pPr>
        <w:autoSpaceDE w:val="0"/>
        <w:autoSpaceDN w:val="0"/>
        <w:adjustRightInd w:val="0"/>
        <w:jc w:val="both"/>
        <w:rPr>
          <w:rFonts w:ascii="Times New Roman" w:hAnsi="Times New Roman"/>
          <w:b/>
          <w:sz w:val="24"/>
          <w:szCs w:val="24"/>
        </w:rPr>
      </w:pPr>
      <w:r w:rsidRPr="0054555D">
        <w:rPr>
          <w:rFonts w:ascii="Times New Roman" w:hAnsi="Times New Roman"/>
          <w:b/>
          <w:sz w:val="24"/>
          <w:szCs w:val="24"/>
        </w:rPr>
        <w:t>1</w:t>
      </w:r>
      <w:r w:rsidR="00CE4A32" w:rsidRPr="0054555D">
        <w:rPr>
          <w:rFonts w:ascii="Times New Roman" w:hAnsi="Times New Roman"/>
          <w:b/>
          <w:sz w:val="24"/>
          <w:szCs w:val="24"/>
        </w:rPr>
        <w:t>6</w:t>
      </w:r>
      <w:r w:rsidRPr="0054555D">
        <w:rPr>
          <w:rFonts w:ascii="Times New Roman" w:hAnsi="Times New Roman"/>
          <w:b/>
          <w:sz w:val="24"/>
          <w:szCs w:val="24"/>
        </w:rPr>
        <w:t>. TSE Global’in Görev ve Sorumlulukları</w:t>
      </w:r>
      <w:r w:rsidR="00ED499C">
        <w:rPr>
          <w:rFonts w:ascii="Times New Roman" w:hAnsi="Times New Roman"/>
          <w:b/>
          <w:sz w:val="24"/>
          <w:szCs w:val="24"/>
        </w:rPr>
        <w:t xml:space="preserve"> / </w:t>
      </w:r>
      <w:r w:rsidR="00ED499C" w:rsidRPr="00ED499C">
        <w:rPr>
          <w:rFonts w:ascii="Times New Roman" w:hAnsi="Times New Roman"/>
          <w:b/>
          <w:i/>
          <w:iCs/>
          <w:sz w:val="24"/>
          <w:szCs w:val="24"/>
        </w:rPr>
        <w:t xml:space="preserve">TSE </w:t>
      </w:r>
      <w:proofErr w:type="spellStart"/>
      <w:r w:rsidR="00ED499C" w:rsidRPr="00ED499C">
        <w:rPr>
          <w:rFonts w:ascii="Times New Roman" w:hAnsi="Times New Roman"/>
          <w:b/>
          <w:i/>
          <w:iCs/>
          <w:sz w:val="24"/>
          <w:szCs w:val="24"/>
        </w:rPr>
        <w:t>Global's</w:t>
      </w:r>
      <w:proofErr w:type="spellEnd"/>
      <w:r w:rsidR="00ED499C" w:rsidRPr="00ED499C">
        <w:rPr>
          <w:rFonts w:ascii="Times New Roman" w:hAnsi="Times New Roman"/>
          <w:b/>
          <w:i/>
          <w:iCs/>
          <w:sz w:val="24"/>
          <w:szCs w:val="24"/>
        </w:rPr>
        <w:t xml:space="preserve"> </w:t>
      </w:r>
      <w:proofErr w:type="spellStart"/>
      <w:r w:rsidR="00ED499C" w:rsidRPr="00ED499C">
        <w:rPr>
          <w:rFonts w:ascii="Times New Roman" w:hAnsi="Times New Roman"/>
          <w:b/>
          <w:i/>
          <w:iCs/>
          <w:sz w:val="24"/>
          <w:szCs w:val="24"/>
        </w:rPr>
        <w:t>Duties</w:t>
      </w:r>
      <w:proofErr w:type="spellEnd"/>
      <w:r w:rsidR="00ED499C" w:rsidRPr="00ED499C">
        <w:rPr>
          <w:rFonts w:ascii="Times New Roman" w:hAnsi="Times New Roman"/>
          <w:b/>
          <w:i/>
          <w:iCs/>
          <w:sz w:val="24"/>
          <w:szCs w:val="24"/>
        </w:rPr>
        <w:t xml:space="preserve"> </w:t>
      </w:r>
      <w:proofErr w:type="spellStart"/>
      <w:r w:rsidR="00ED499C" w:rsidRPr="00ED499C">
        <w:rPr>
          <w:rFonts w:ascii="Times New Roman" w:hAnsi="Times New Roman"/>
          <w:b/>
          <w:i/>
          <w:iCs/>
          <w:sz w:val="24"/>
          <w:szCs w:val="24"/>
        </w:rPr>
        <w:t>and</w:t>
      </w:r>
      <w:proofErr w:type="spellEnd"/>
      <w:r w:rsidR="00ED499C" w:rsidRPr="00ED499C">
        <w:rPr>
          <w:rFonts w:ascii="Times New Roman" w:hAnsi="Times New Roman"/>
          <w:b/>
          <w:i/>
          <w:iCs/>
          <w:sz w:val="24"/>
          <w:szCs w:val="24"/>
        </w:rPr>
        <w:t xml:space="preserve"> </w:t>
      </w:r>
      <w:proofErr w:type="spellStart"/>
      <w:r w:rsidR="00ED499C" w:rsidRPr="00ED499C">
        <w:rPr>
          <w:rFonts w:ascii="Times New Roman" w:hAnsi="Times New Roman"/>
          <w:b/>
          <w:i/>
          <w:iCs/>
          <w:sz w:val="24"/>
          <w:szCs w:val="24"/>
        </w:rPr>
        <w:t>Responsibilities</w:t>
      </w:r>
      <w:proofErr w:type="spellEnd"/>
      <w:r w:rsidR="00ED499C" w:rsidRPr="00ED499C">
        <w:rPr>
          <w:rFonts w:ascii="Times New Roman" w:hAnsi="Times New Roman"/>
          <w:b/>
          <w:i/>
          <w:iCs/>
          <w:sz w:val="24"/>
          <w:szCs w:val="24"/>
        </w:rPr>
        <w:t>:</w:t>
      </w:r>
    </w:p>
    <w:p w14:paraId="02C52439" w14:textId="1975BCCD"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TSE Global ve tüm çalışanları; belgelendirme ile ilgili firmalardan ve ilgili taraflardan kendisine ulaşan her türlü yazılı ve sözlü bilgiyi gizli tutar ve hiçbir koşulda üçüncü taraflarla paylaşmaz.  Ancak bu bilgiler GSTC Akreditasyon Kurumu- tarafından veya ilgili bakanlıkların yetkili organları tarafından talep edildiğinde ilgili kurumla paylaşılabilir. Kanunla yasaklanmadıkça TSE Global yasal gerekçeler nedeni ile üçüncü taraflara bilgi vermek durumunda kaldığında, ilgili FİRMA’ </w:t>
      </w:r>
      <w:proofErr w:type="spellStart"/>
      <w:r w:rsidRPr="0054555D">
        <w:rPr>
          <w:rFonts w:ascii="Times New Roman" w:hAnsi="Times New Roman"/>
          <w:sz w:val="24"/>
          <w:szCs w:val="24"/>
        </w:rPr>
        <w:t>yı</w:t>
      </w:r>
      <w:proofErr w:type="spellEnd"/>
      <w:r w:rsidRPr="0054555D">
        <w:rPr>
          <w:rFonts w:ascii="Times New Roman" w:hAnsi="Times New Roman"/>
          <w:sz w:val="24"/>
          <w:szCs w:val="24"/>
        </w:rPr>
        <w:t xml:space="preserve"> mutlaka haberdar eder.</w:t>
      </w:r>
    </w:p>
    <w:p w14:paraId="54D8C476" w14:textId="2A11BFB5" w:rsidR="00ED499C" w:rsidRPr="00ED499C" w:rsidRDefault="00ED499C" w:rsidP="000824BE">
      <w:pPr>
        <w:autoSpaceDE w:val="0"/>
        <w:autoSpaceDN w:val="0"/>
        <w:adjustRightInd w:val="0"/>
        <w:jc w:val="both"/>
        <w:rPr>
          <w:rFonts w:ascii="Times New Roman" w:hAnsi="Times New Roman"/>
          <w:i/>
          <w:iCs/>
          <w:sz w:val="24"/>
          <w:szCs w:val="24"/>
        </w:rPr>
      </w:pPr>
      <w:r w:rsidRPr="00ED499C">
        <w:rPr>
          <w:rFonts w:ascii="Times New Roman" w:hAnsi="Times New Roman"/>
          <w:i/>
          <w:iCs/>
          <w:sz w:val="24"/>
          <w:szCs w:val="24"/>
        </w:rPr>
        <w:t xml:space="preserve">TSE Global </w:t>
      </w:r>
      <w:proofErr w:type="spellStart"/>
      <w:r w:rsidRPr="00ED499C">
        <w:rPr>
          <w:rFonts w:ascii="Times New Roman" w:hAnsi="Times New Roman"/>
          <w:i/>
          <w:iCs/>
          <w:sz w:val="24"/>
          <w:szCs w:val="24"/>
        </w:rPr>
        <w:t>and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all</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its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employees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keep</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all</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written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and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verbal</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information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received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from</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companies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and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related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parties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related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to</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certification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confidential</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and</w:t>
      </w:r>
      <w:proofErr w:type="spellEnd"/>
      <w:r w:rsidRPr="00ED499C">
        <w:rPr>
          <w:rFonts w:ascii="Times New Roman" w:hAnsi="Times New Roman"/>
          <w:i/>
          <w:iCs/>
          <w:sz w:val="24"/>
          <w:szCs w:val="24"/>
        </w:rPr>
        <w:t xml:space="preserve"> do not </w:t>
      </w:r>
      <w:proofErr w:type="spellStart"/>
      <w:r w:rsidRPr="00ED499C">
        <w:rPr>
          <w:rFonts w:ascii="Times New Roman" w:hAnsi="Times New Roman"/>
          <w:i/>
          <w:iCs/>
          <w:sz w:val="24"/>
          <w:szCs w:val="24"/>
        </w:rPr>
        <w:t>share</w:t>
      </w:r>
      <w:proofErr w:type="spellEnd"/>
      <w:r w:rsidRPr="00ED499C">
        <w:rPr>
          <w:rFonts w:ascii="Times New Roman" w:hAnsi="Times New Roman"/>
          <w:i/>
          <w:iCs/>
          <w:sz w:val="24"/>
          <w:szCs w:val="24"/>
        </w:rPr>
        <w:t xml:space="preserve"> it </w:t>
      </w:r>
      <w:proofErr w:type="spellStart"/>
      <w:r w:rsidRPr="00ED499C">
        <w:rPr>
          <w:rFonts w:ascii="Times New Roman" w:hAnsi="Times New Roman"/>
          <w:i/>
          <w:iCs/>
          <w:sz w:val="24"/>
          <w:szCs w:val="24"/>
        </w:rPr>
        <w:t>with</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third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parties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under</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any</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circumstances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However</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this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information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may</w:t>
      </w:r>
      <w:proofErr w:type="spellEnd"/>
      <w:r w:rsidRPr="00ED499C">
        <w:rPr>
          <w:rFonts w:ascii="Times New Roman" w:hAnsi="Times New Roman"/>
          <w:i/>
          <w:iCs/>
          <w:sz w:val="24"/>
          <w:szCs w:val="24"/>
        </w:rPr>
        <w:t xml:space="preserve"> be </w:t>
      </w:r>
      <w:proofErr w:type="spellStart"/>
      <w:r w:rsidRPr="00ED499C">
        <w:rPr>
          <w:rFonts w:ascii="Times New Roman" w:hAnsi="Times New Roman"/>
          <w:i/>
          <w:iCs/>
          <w:sz w:val="24"/>
          <w:szCs w:val="24"/>
        </w:rPr>
        <w:t>shared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with</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relevant</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institution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when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requested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by</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GSTC </w:t>
      </w:r>
      <w:proofErr w:type="spellStart"/>
      <w:r w:rsidRPr="00ED499C">
        <w:rPr>
          <w:rFonts w:ascii="Times New Roman" w:hAnsi="Times New Roman"/>
          <w:i/>
          <w:iCs/>
          <w:sz w:val="24"/>
          <w:szCs w:val="24"/>
        </w:rPr>
        <w:t>Accreditation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Agency</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or</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authorised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bodies</w:t>
      </w:r>
      <w:proofErr w:type="spellEnd"/>
      <w:r w:rsidRPr="00ED499C">
        <w:rPr>
          <w:rFonts w:ascii="Times New Roman" w:hAnsi="Times New Roman"/>
          <w:i/>
          <w:iCs/>
          <w:sz w:val="24"/>
          <w:szCs w:val="24"/>
        </w:rPr>
        <w:t xml:space="preserve"> of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relevant</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ministries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Unless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prohibited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by</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law</w:t>
      </w:r>
      <w:proofErr w:type="spellEnd"/>
      <w:r w:rsidRPr="00ED499C">
        <w:rPr>
          <w:rFonts w:ascii="Times New Roman" w:hAnsi="Times New Roman"/>
          <w:i/>
          <w:iCs/>
          <w:sz w:val="24"/>
          <w:szCs w:val="24"/>
        </w:rPr>
        <w:t xml:space="preserve">, TSE Global </w:t>
      </w:r>
      <w:proofErr w:type="spellStart"/>
      <w:r w:rsidRPr="00ED499C">
        <w:rPr>
          <w:rFonts w:ascii="Times New Roman" w:hAnsi="Times New Roman"/>
          <w:i/>
          <w:iCs/>
          <w:sz w:val="24"/>
          <w:szCs w:val="24"/>
        </w:rPr>
        <w:t>informs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relevant</w:t>
      </w:r>
      <w:proofErr w:type="spellEnd"/>
      <w:r w:rsidRPr="00ED499C">
        <w:rPr>
          <w:rFonts w:ascii="Times New Roman" w:hAnsi="Times New Roman"/>
          <w:i/>
          <w:iCs/>
          <w:sz w:val="24"/>
          <w:szCs w:val="24"/>
        </w:rPr>
        <w:t xml:space="preserve"> COMPANY </w:t>
      </w:r>
      <w:proofErr w:type="spellStart"/>
      <w:r w:rsidRPr="00ED499C">
        <w:rPr>
          <w:rFonts w:ascii="Times New Roman" w:hAnsi="Times New Roman"/>
          <w:i/>
          <w:iCs/>
          <w:sz w:val="24"/>
          <w:szCs w:val="24"/>
        </w:rPr>
        <w:t>when</w:t>
      </w:r>
      <w:proofErr w:type="spellEnd"/>
      <w:r w:rsidRPr="00ED499C">
        <w:rPr>
          <w:rFonts w:ascii="Times New Roman" w:hAnsi="Times New Roman"/>
          <w:i/>
          <w:iCs/>
          <w:sz w:val="24"/>
          <w:szCs w:val="24"/>
        </w:rPr>
        <w:t xml:space="preserve"> it has </w:t>
      </w:r>
      <w:proofErr w:type="spellStart"/>
      <w:r w:rsidRPr="00ED499C">
        <w:rPr>
          <w:rFonts w:ascii="Times New Roman" w:hAnsi="Times New Roman"/>
          <w:i/>
          <w:iCs/>
          <w:sz w:val="24"/>
          <w:szCs w:val="24"/>
        </w:rPr>
        <w:t>to</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provide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information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to</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third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parties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for</w:t>
      </w:r>
      <w:proofErr w:type="spellEnd"/>
      <w:r w:rsidRPr="00ED499C">
        <w:rPr>
          <w:rFonts w:ascii="Times New Roman" w:hAnsi="Times New Roman"/>
          <w:i/>
          <w:iCs/>
          <w:sz w:val="24"/>
          <w:szCs w:val="24"/>
        </w:rPr>
        <w:t xml:space="preserve"> legal </w:t>
      </w:r>
      <w:proofErr w:type="spellStart"/>
      <w:r w:rsidRPr="00ED499C">
        <w:rPr>
          <w:rFonts w:ascii="Times New Roman" w:hAnsi="Times New Roman"/>
          <w:i/>
          <w:iCs/>
          <w:sz w:val="24"/>
          <w:szCs w:val="24"/>
        </w:rPr>
        <w:t>reasons</w:t>
      </w:r>
      <w:proofErr w:type="spellEnd"/>
      <w:r w:rsidRPr="00ED499C">
        <w:rPr>
          <w:rFonts w:ascii="Times New Roman" w:hAnsi="Times New Roman"/>
          <w:i/>
          <w:iCs/>
          <w:sz w:val="24"/>
          <w:szCs w:val="24"/>
        </w:rPr>
        <w:t>.</w:t>
      </w:r>
    </w:p>
    <w:p w14:paraId="600B5238" w14:textId="68C1E347"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TSE Global, başvuru değerlendirme dahil bütün faaliyetlerinde din, dil ve ırk ayrımı gözetmeyecektir.</w:t>
      </w:r>
    </w:p>
    <w:p w14:paraId="713904E4" w14:textId="70B5FC6A" w:rsidR="00ED499C" w:rsidRPr="00ED499C" w:rsidRDefault="00ED499C" w:rsidP="000824BE">
      <w:pPr>
        <w:autoSpaceDE w:val="0"/>
        <w:autoSpaceDN w:val="0"/>
        <w:adjustRightInd w:val="0"/>
        <w:jc w:val="both"/>
        <w:rPr>
          <w:rFonts w:ascii="Times New Roman" w:hAnsi="Times New Roman"/>
          <w:i/>
          <w:iCs/>
          <w:sz w:val="24"/>
          <w:szCs w:val="24"/>
        </w:rPr>
      </w:pPr>
      <w:r w:rsidRPr="00ED499C">
        <w:rPr>
          <w:rFonts w:ascii="Times New Roman" w:hAnsi="Times New Roman"/>
          <w:i/>
          <w:iCs/>
          <w:sz w:val="24"/>
          <w:szCs w:val="24"/>
        </w:rPr>
        <w:t xml:space="preserve">TSE Global </w:t>
      </w:r>
      <w:proofErr w:type="spellStart"/>
      <w:r w:rsidRPr="00ED499C">
        <w:rPr>
          <w:rFonts w:ascii="Times New Roman" w:hAnsi="Times New Roman"/>
          <w:i/>
          <w:iCs/>
          <w:sz w:val="24"/>
          <w:szCs w:val="24"/>
        </w:rPr>
        <w:t>will</w:t>
      </w:r>
      <w:proofErr w:type="spellEnd"/>
      <w:r w:rsidRPr="00ED499C">
        <w:rPr>
          <w:rFonts w:ascii="Times New Roman" w:hAnsi="Times New Roman"/>
          <w:i/>
          <w:iCs/>
          <w:sz w:val="24"/>
          <w:szCs w:val="24"/>
        </w:rPr>
        <w:t xml:space="preserve"> not </w:t>
      </w:r>
      <w:proofErr w:type="spellStart"/>
      <w:r w:rsidRPr="00ED499C">
        <w:rPr>
          <w:rFonts w:ascii="Times New Roman" w:hAnsi="Times New Roman"/>
          <w:i/>
          <w:iCs/>
          <w:sz w:val="24"/>
          <w:szCs w:val="24"/>
        </w:rPr>
        <w:t>discriminate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against</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religion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language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and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race</w:t>
      </w:r>
      <w:proofErr w:type="spellEnd"/>
      <w:r w:rsidRPr="00ED499C">
        <w:rPr>
          <w:rFonts w:ascii="Times New Roman" w:hAnsi="Times New Roman"/>
          <w:i/>
          <w:iCs/>
          <w:sz w:val="24"/>
          <w:szCs w:val="24"/>
        </w:rPr>
        <w:t xml:space="preserve"> in </w:t>
      </w:r>
      <w:proofErr w:type="spellStart"/>
      <w:r w:rsidRPr="00ED499C">
        <w:rPr>
          <w:rFonts w:ascii="Times New Roman" w:hAnsi="Times New Roman"/>
          <w:i/>
          <w:iCs/>
          <w:sz w:val="24"/>
          <w:szCs w:val="24"/>
        </w:rPr>
        <w:t>all</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its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activities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including</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application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evaluation</w:t>
      </w:r>
      <w:proofErr w:type="spellEnd"/>
      <w:r w:rsidRPr="00ED499C">
        <w:rPr>
          <w:rFonts w:ascii="Times New Roman" w:hAnsi="Times New Roman"/>
          <w:i/>
          <w:iCs/>
          <w:sz w:val="24"/>
          <w:szCs w:val="24"/>
        </w:rPr>
        <w:t>.</w:t>
      </w:r>
    </w:p>
    <w:p w14:paraId="2D5E16AF" w14:textId="4CDA2D9F"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TSE Global, akredite olduğu standartlar ve tarafsızlık ve gizlilik gereği olarak çalışanlarını Tarafsızlık ve Gizlilik Sözleşmesiyle kontrol altına almıştır.</w:t>
      </w:r>
    </w:p>
    <w:p w14:paraId="691518BB" w14:textId="0AAC8755" w:rsidR="00ED499C" w:rsidRPr="00ED499C" w:rsidRDefault="00ED499C" w:rsidP="000824BE">
      <w:pPr>
        <w:autoSpaceDE w:val="0"/>
        <w:autoSpaceDN w:val="0"/>
        <w:adjustRightInd w:val="0"/>
        <w:jc w:val="both"/>
        <w:rPr>
          <w:rFonts w:ascii="Times New Roman" w:hAnsi="Times New Roman"/>
          <w:i/>
          <w:iCs/>
          <w:sz w:val="24"/>
          <w:szCs w:val="24"/>
        </w:rPr>
      </w:pPr>
      <w:r w:rsidRPr="00ED499C">
        <w:rPr>
          <w:rFonts w:ascii="Times New Roman" w:hAnsi="Times New Roman"/>
          <w:i/>
          <w:iCs/>
          <w:sz w:val="24"/>
          <w:szCs w:val="24"/>
        </w:rPr>
        <w:t xml:space="preserve">TSE Global has </w:t>
      </w:r>
      <w:proofErr w:type="spellStart"/>
      <w:r w:rsidRPr="00ED499C">
        <w:rPr>
          <w:rFonts w:ascii="Times New Roman" w:hAnsi="Times New Roman"/>
          <w:i/>
          <w:iCs/>
          <w:sz w:val="24"/>
          <w:szCs w:val="24"/>
        </w:rPr>
        <w:t>taken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its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employees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under</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control</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with</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Impartiality</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and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Confidentiality</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Agreement</w:t>
      </w:r>
      <w:proofErr w:type="spellEnd"/>
      <w:r w:rsidRPr="00ED499C">
        <w:rPr>
          <w:rFonts w:ascii="Times New Roman" w:hAnsi="Times New Roman"/>
          <w:i/>
          <w:iCs/>
          <w:sz w:val="24"/>
          <w:szCs w:val="24"/>
        </w:rPr>
        <w:t xml:space="preserve"> as </w:t>
      </w:r>
      <w:proofErr w:type="spellStart"/>
      <w:r w:rsidRPr="00ED499C">
        <w:rPr>
          <w:rFonts w:ascii="Times New Roman" w:hAnsi="Times New Roman"/>
          <w:i/>
          <w:iCs/>
          <w:sz w:val="24"/>
          <w:szCs w:val="24"/>
        </w:rPr>
        <w:t>required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by</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standards</w:t>
      </w:r>
      <w:proofErr w:type="spellEnd"/>
      <w:r w:rsidRPr="00ED499C">
        <w:rPr>
          <w:rFonts w:ascii="Times New Roman" w:hAnsi="Times New Roman"/>
          <w:i/>
          <w:iCs/>
          <w:sz w:val="24"/>
          <w:szCs w:val="24"/>
        </w:rPr>
        <w:t xml:space="preserve"> it is </w:t>
      </w:r>
      <w:proofErr w:type="spellStart"/>
      <w:r w:rsidRPr="00ED499C">
        <w:rPr>
          <w:rFonts w:ascii="Times New Roman" w:hAnsi="Times New Roman"/>
          <w:i/>
          <w:iCs/>
          <w:sz w:val="24"/>
          <w:szCs w:val="24"/>
        </w:rPr>
        <w:t>accredited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and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impartiality</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and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confidentiality</w:t>
      </w:r>
      <w:proofErr w:type="spellEnd"/>
      <w:r w:rsidRPr="00ED499C">
        <w:rPr>
          <w:rFonts w:ascii="Times New Roman" w:hAnsi="Times New Roman"/>
          <w:i/>
          <w:iCs/>
          <w:sz w:val="24"/>
          <w:szCs w:val="24"/>
        </w:rPr>
        <w:t>.</w:t>
      </w:r>
    </w:p>
    <w:p w14:paraId="0D9912B1" w14:textId="1E0368F0"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TSE Global, Belgelendirme faaliyetleri kapsamında zarara neden olabilecek ya da zararla sonuçlanabilecek risklere karşı Mesleki Sorumluluk Sigortası’ </w:t>
      </w:r>
      <w:proofErr w:type="spellStart"/>
      <w:r w:rsidRPr="0054555D">
        <w:rPr>
          <w:rFonts w:ascii="Times New Roman" w:hAnsi="Times New Roman"/>
          <w:sz w:val="24"/>
          <w:szCs w:val="24"/>
        </w:rPr>
        <w:t>na</w:t>
      </w:r>
      <w:proofErr w:type="spellEnd"/>
      <w:r w:rsidRPr="0054555D">
        <w:rPr>
          <w:rFonts w:ascii="Times New Roman" w:hAnsi="Times New Roman"/>
          <w:sz w:val="24"/>
          <w:szCs w:val="24"/>
        </w:rPr>
        <w:t xml:space="preserve"> sahip olup, sorumluluğuna ilişkin kapsam ve limitler bu sigortada belirtilmektedir. Düzenlenen belgelerin üçüncü taraflarca tanınmaması durumunda TSE Global’in in hiçbir sorumluluğu bulunmamaktadır.</w:t>
      </w:r>
    </w:p>
    <w:p w14:paraId="03DD72AB" w14:textId="590590CD" w:rsidR="00ED499C" w:rsidRPr="00ED499C" w:rsidRDefault="00ED499C" w:rsidP="000824BE">
      <w:pPr>
        <w:autoSpaceDE w:val="0"/>
        <w:autoSpaceDN w:val="0"/>
        <w:adjustRightInd w:val="0"/>
        <w:jc w:val="both"/>
        <w:rPr>
          <w:rFonts w:ascii="Times New Roman" w:hAnsi="Times New Roman"/>
          <w:i/>
          <w:iCs/>
          <w:sz w:val="24"/>
          <w:szCs w:val="24"/>
        </w:rPr>
      </w:pPr>
      <w:r w:rsidRPr="00ED499C">
        <w:rPr>
          <w:rFonts w:ascii="Times New Roman" w:hAnsi="Times New Roman"/>
          <w:i/>
          <w:iCs/>
          <w:sz w:val="24"/>
          <w:szCs w:val="24"/>
        </w:rPr>
        <w:t xml:space="preserve">TSE Global has Professional </w:t>
      </w:r>
      <w:proofErr w:type="spellStart"/>
      <w:r w:rsidRPr="00ED499C">
        <w:rPr>
          <w:rFonts w:ascii="Times New Roman" w:hAnsi="Times New Roman"/>
          <w:i/>
          <w:iCs/>
          <w:sz w:val="24"/>
          <w:szCs w:val="24"/>
        </w:rPr>
        <w:t>Liability</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Insurance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against</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risks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that</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may</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cause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damage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or</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result</w:t>
      </w:r>
      <w:proofErr w:type="spellEnd"/>
      <w:r w:rsidRPr="00ED499C">
        <w:rPr>
          <w:rFonts w:ascii="Times New Roman" w:hAnsi="Times New Roman"/>
          <w:i/>
          <w:iCs/>
          <w:sz w:val="24"/>
          <w:szCs w:val="24"/>
        </w:rPr>
        <w:t xml:space="preserve"> in </w:t>
      </w:r>
      <w:proofErr w:type="spellStart"/>
      <w:r w:rsidRPr="00ED499C">
        <w:rPr>
          <w:rFonts w:ascii="Times New Roman" w:hAnsi="Times New Roman"/>
          <w:i/>
          <w:iCs/>
          <w:sz w:val="24"/>
          <w:szCs w:val="24"/>
        </w:rPr>
        <w:t>damage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within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scope</w:t>
      </w:r>
      <w:proofErr w:type="spellEnd"/>
      <w:r w:rsidRPr="00ED499C">
        <w:rPr>
          <w:rFonts w:ascii="Times New Roman" w:hAnsi="Times New Roman"/>
          <w:i/>
          <w:iCs/>
          <w:sz w:val="24"/>
          <w:szCs w:val="24"/>
        </w:rPr>
        <w:t xml:space="preserve"> of </w:t>
      </w:r>
      <w:proofErr w:type="spellStart"/>
      <w:r w:rsidRPr="00ED499C">
        <w:rPr>
          <w:rFonts w:ascii="Times New Roman" w:hAnsi="Times New Roman"/>
          <w:i/>
          <w:iCs/>
          <w:sz w:val="24"/>
          <w:szCs w:val="24"/>
        </w:rPr>
        <w:t>certification</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activities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and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scope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and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limits</w:t>
      </w:r>
      <w:proofErr w:type="spellEnd"/>
      <w:r w:rsidRPr="00ED499C">
        <w:rPr>
          <w:rFonts w:ascii="Times New Roman" w:hAnsi="Times New Roman"/>
          <w:i/>
          <w:iCs/>
          <w:sz w:val="24"/>
          <w:szCs w:val="24"/>
        </w:rPr>
        <w:t xml:space="preserve"> of </w:t>
      </w:r>
      <w:proofErr w:type="spellStart"/>
      <w:r w:rsidRPr="00ED499C">
        <w:rPr>
          <w:rFonts w:ascii="Times New Roman" w:hAnsi="Times New Roman"/>
          <w:i/>
          <w:iCs/>
          <w:sz w:val="24"/>
          <w:szCs w:val="24"/>
        </w:rPr>
        <w:t>its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liability</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are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lastRenderedPageBreak/>
        <w:t>specified</w:t>
      </w:r>
      <w:proofErr w:type="spellEnd"/>
      <w:r w:rsidRPr="00ED499C">
        <w:rPr>
          <w:rFonts w:ascii="Times New Roman" w:hAnsi="Times New Roman"/>
          <w:i/>
          <w:iCs/>
          <w:sz w:val="24"/>
          <w:szCs w:val="24"/>
        </w:rPr>
        <w:t xml:space="preserve"> in </w:t>
      </w:r>
      <w:proofErr w:type="spellStart"/>
      <w:r w:rsidRPr="00ED499C">
        <w:rPr>
          <w:rFonts w:ascii="Times New Roman" w:hAnsi="Times New Roman"/>
          <w:i/>
          <w:iCs/>
          <w:sz w:val="24"/>
          <w:szCs w:val="24"/>
        </w:rPr>
        <w:t>this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insurance</w:t>
      </w:r>
      <w:proofErr w:type="spellEnd"/>
      <w:r w:rsidRPr="00ED499C">
        <w:rPr>
          <w:rFonts w:ascii="Times New Roman" w:hAnsi="Times New Roman"/>
          <w:i/>
          <w:iCs/>
          <w:sz w:val="24"/>
          <w:szCs w:val="24"/>
        </w:rPr>
        <w:t xml:space="preserve">. TSE Global has </w:t>
      </w:r>
      <w:proofErr w:type="spellStart"/>
      <w:r w:rsidRPr="00ED499C">
        <w:rPr>
          <w:rFonts w:ascii="Times New Roman" w:hAnsi="Times New Roman"/>
          <w:i/>
          <w:iCs/>
          <w:sz w:val="24"/>
          <w:szCs w:val="24"/>
        </w:rPr>
        <w:t>no</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liability</w:t>
      </w:r>
      <w:proofErr w:type="spellEnd"/>
      <w:r w:rsidRPr="00ED499C">
        <w:rPr>
          <w:rFonts w:ascii="Times New Roman" w:hAnsi="Times New Roman"/>
          <w:i/>
          <w:iCs/>
          <w:sz w:val="24"/>
          <w:szCs w:val="24"/>
        </w:rPr>
        <w:t xml:space="preserve"> in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event</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that</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the</w:t>
      </w:r>
      <w:proofErr w:type="spellEnd"/>
      <w:r w:rsidRPr="00ED499C">
        <w:rPr>
          <w:rFonts w:ascii="Times New Roman" w:hAnsi="Times New Roman"/>
          <w:i/>
          <w:iCs/>
          <w:sz w:val="24"/>
          <w:szCs w:val="24"/>
        </w:rPr>
        <w:t xml:space="preserve"> </w:t>
      </w:r>
      <w:proofErr w:type="spellStart"/>
      <w:r w:rsidR="00113486">
        <w:rPr>
          <w:rFonts w:ascii="Times New Roman" w:hAnsi="Times New Roman"/>
          <w:i/>
          <w:iCs/>
          <w:sz w:val="24"/>
          <w:szCs w:val="24"/>
        </w:rPr>
        <w:t>certificate</w:t>
      </w:r>
      <w:r w:rsidRPr="00ED499C">
        <w:rPr>
          <w:rFonts w:ascii="Times New Roman" w:hAnsi="Times New Roman"/>
          <w:i/>
          <w:iCs/>
          <w:sz w:val="24"/>
          <w:szCs w:val="24"/>
        </w:rPr>
        <w:t>s</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issued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are</w:t>
      </w:r>
      <w:proofErr w:type="spellEnd"/>
      <w:r w:rsidRPr="00ED499C">
        <w:rPr>
          <w:rFonts w:ascii="Times New Roman" w:hAnsi="Times New Roman"/>
          <w:i/>
          <w:iCs/>
          <w:sz w:val="24"/>
          <w:szCs w:val="24"/>
        </w:rPr>
        <w:t xml:space="preserve"> not </w:t>
      </w:r>
      <w:proofErr w:type="spellStart"/>
      <w:r w:rsidRPr="00ED499C">
        <w:rPr>
          <w:rFonts w:ascii="Times New Roman" w:hAnsi="Times New Roman"/>
          <w:i/>
          <w:iCs/>
          <w:sz w:val="24"/>
          <w:szCs w:val="24"/>
        </w:rPr>
        <w:t>recognised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by</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third</w:t>
      </w:r>
      <w:proofErr w:type="spellEnd"/>
      <w:r w:rsidRPr="00ED499C">
        <w:rPr>
          <w:rFonts w:ascii="Times New Roman" w:hAnsi="Times New Roman"/>
          <w:i/>
          <w:iCs/>
          <w:sz w:val="24"/>
          <w:szCs w:val="24"/>
        </w:rPr>
        <w:t xml:space="preserve"> </w:t>
      </w:r>
      <w:proofErr w:type="spellStart"/>
      <w:r w:rsidRPr="00ED499C">
        <w:rPr>
          <w:rFonts w:ascii="Times New Roman" w:hAnsi="Times New Roman"/>
          <w:i/>
          <w:iCs/>
          <w:sz w:val="24"/>
          <w:szCs w:val="24"/>
        </w:rPr>
        <w:t>parties</w:t>
      </w:r>
      <w:proofErr w:type="spellEnd"/>
      <w:r w:rsidRPr="00ED499C">
        <w:rPr>
          <w:rFonts w:ascii="Times New Roman" w:hAnsi="Times New Roman"/>
          <w:i/>
          <w:iCs/>
          <w:sz w:val="24"/>
          <w:szCs w:val="24"/>
        </w:rPr>
        <w:t>.</w:t>
      </w:r>
    </w:p>
    <w:p w14:paraId="446EBEFB" w14:textId="316BAD0B"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TSE Global belgelendirme sisteminde (standart, prosedürler veya kurallar) meydana gelebilecek önemli değişiklikleri, en kısa zamanda belgeli firmalara belirlenecek geçiş süresi içinde gerekli düzenlemeleri yapmaları için duyurmakla yükümlüdür. Bu amaçla web sayfası, e-posta vb. kullanılabilir.</w:t>
      </w:r>
    </w:p>
    <w:p w14:paraId="0ADA3C4A" w14:textId="79A6CA86" w:rsidR="00113486" w:rsidRPr="0054555D" w:rsidRDefault="00113486" w:rsidP="000824BE">
      <w:pPr>
        <w:autoSpaceDE w:val="0"/>
        <w:autoSpaceDN w:val="0"/>
        <w:adjustRightInd w:val="0"/>
        <w:jc w:val="both"/>
        <w:rPr>
          <w:rFonts w:ascii="Times New Roman" w:hAnsi="Times New Roman"/>
          <w:sz w:val="24"/>
          <w:szCs w:val="24"/>
        </w:rPr>
      </w:pPr>
      <w:r w:rsidRPr="00113486">
        <w:rPr>
          <w:rFonts w:ascii="Times New Roman" w:hAnsi="Times New Roman"/>
          <w:i/>
          <w:iCs/>
          <w:sz w:val="24"/>
          <w:szCs w:val="24"/>
        </w:rPr>
        <w:t xml:space="preserve">TSE Global is </w:t>
      </w:r>
      <w:proofErr w:type="spellStart"/>
      <w:r w:rsidRPr="00113486">
        <w:rPr>
          <w:rFonts w:ascii="Times New Roman" w:hAnsi="Times New Roman"/>
          <w:i/>
          <w:iCs/>
          <w:sz w:val="24"/>
          <w:szCs w:val="24"/>
        </w:rPr>
        <w:t>obliged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announce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significant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changes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that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may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occur</w:t>
      </w:r>
      <w:proofErr w:type="spellEnd"/>
      <w:r w:rsidRPr="00113486">
        <w:rPr>
          <w:rFonts w:ascii="Times New Roman" w:hAnsi="Times New Roman"/>
          <w:i/>
          <w:iCs/>
          <w:sz w:val="24"/>
          <w:szCs w:val="24"/>
        </w:rPr>
        <w:t xml:space="preserve"> in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certification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system</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standards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procedures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rules</w:t>
      </w:r>
      <w:proofErr w:type="spellEnd"/>
      <w:r w:rsidRPr="00113486">
        <w:rPr>
          <w:rFonts w:ascii="Times New Roman" w:hAnsi="Times New Roman"/>
          <w:i/>
          <w:iCs/>
          <w:sz w:val="24"/>
          <w:szCs w:val="24"/>
        </w:rPr>
        <w:t xml:space="preserve">) as </w:t>
      </w:r>
      <w:proofErr w:type="spellStart"/>
      <w:r w:rsidRPr="00113486">
        <w:rPr>
          <w:rFonts w:ascii="Times New Roman" w:hAnsi="Times New Roman"/>
          <w:i/>
          <w:iCs/>
          <w:sz w:val="24"/>
          <w:szCs w:val="24"/>
        </w:rPr>
        <w:t>soon</w:t>
      </w:r>
      <w:proofErr w:type="spellEnd"/>
      <w:r w:rsidRPr="00113486">
        <w:rPr>
          <w:rFonts w:ascii="Times New Roman" w:hAnsi="Times New Roman"/>
          <w:i/>
          <w:iCs/>
          <w:sz w:val="24"/>
          <w:szCs w:val="24"/>
        </w:rPr>
        <w:t xml:space="preserve"> as </w:t>
      </w:r>
      <w:proofErr w:type="spellStart"/>
      <w:r w:rsidRPr="00113486">
        <w:rPr>
          <w:rFonts w:ascii="Times New Roman" w:hAnsi="Times New Roman"/>
          <w:i/>
          <w:iCs/>
          <w:sz w:val="24"/>
          <w:szCs w:val="24"/>
        </w:rPr>
        <w:t>possible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certified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companies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make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necessary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arrangements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within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transition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period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be </w:t>
      </w:r>
      <w:proofErr w:type="spellStart"/>
      <w:r w:rsidRPr="00113486">
        <w:rPr>
          <w:rFonts w:ascii="Times New Roman" w:hAnsi="Times New Roman"/>
          <w:i/>
          <w:iCs/>
          <w:sz w:val="24"/>
          <w:szCs w:val="24"/>
        </w:rPr>
        <w:t>determined</w:t>
      </w:r>
      <w:proofErr w:type="spellEnd"/>
      <w:r w:rsidRPr="00113486">
        <w:rPr>
          <w:rFonts w:ascii="Times New Roman" w:hAnsi="Times New Roman"/>
          <w:i/>
          <w:iCs/>
          <w:sz w:val="24"/>
          <w:szCs w:val="24"/>
        </w:rPr>
        <w:t xml:space="preserve">. Web </w:t>
      </w:r>
      <w:proofErr w:type="spellStart"/>
      <w:r w:rsidRPr="00113486">
        <w:rPr>
          <w:rFonts w:ascii="Times New Roman" w:hAnsi="Times New Roman"/>
          <w:i/>
          <w:iCs/>
          <w:sz w:val="24"/>
          <w:szCs w:val="24"/>
        </w:rPr>
        <w:t>page</w:t>
      </w:r>
      <w:proofErr w:type="spellEnd"/>
      <w:r w:rsidRPr="00113486">
        <w:rPr>
          <w:rFonts w:ascii="Times New Roman" w:hAnsi="Times New Roman"/>
          <w:i/>
          <w:iCs/>
          <w:sz w:val="24"/>
          <w:szCs w:val="24"/>
        </w:rPr>
        <w:t xml:space="preserve">, e-mail </w:t>
      </w:r>
      <w:proofErr w:type="spellStart"/>
      <w:r w:rsidRPr="00113486">
        <w:rPr>
          <w:rFonts w:ascii="Times New Roman" w:hAnsi="Times New Roman"/>
          <w:i/>
          <w:iCs/>
          <w:sz w:val="24"/>
          <w:szCs w:val="24"/>
        </w:rPr>
        <w:t>etc</w:t>
      </w:r>
      <w:proofErr w:type="spellEnd"/>
      <w:r w:rsidRPr="00113486">
        <w:rPr>
          <w:rFonts w:ascii="Times New Roman" w:hAnsi="Times New Roman"/>
          <w:i/>
          <w:iCs/>
          <w:sz w:val="24"/>
          <w:szCs w:val="24"/>
        </w:rPr>
        <w:t xml:space="preserve">. </w:t>
      </w:r>
      <w:proofErr w:type="gramStart"/>
      <w:r w:rsidRPr="00113486">
        <w:rPr>
          <w:rFonts w:ascii="Times New Roman" w:hAnsi="Times New Roman"/>
          <w:i/>
          <w:iCs/>
          <w:sz w:val="24"/>
          <w:szCs w:val="24"/>
        </w:rPr>
        <w:t>can</w:t>
      </w:r>
      <w:proofErr w:type="gramEnd"/>
      <w:r w:rsidRPr="00113486">
        <w:rPr>
          <w:rFonts w:ascii="Times New Roman" w:hAnsi="Times New Roman"/>
          <w:i/>
          <w:iCs/>
          <w:sz w:val="24"/>
          <w:szCs w:val="24"/>
        </w:rPr>
        <w:t xml:space="preserve"> be </w:t>
      </w:r>
      <w:proofErr w:type="spellStart"/>
      <w:r w:rsidRPr="00113486">
        <w:rPr>
          <w:rFonts w:ascii="Times New Roman" w:hAnsi="Times New Roman"/>
          <w:i/>
          <w:iCs/>
          <w:sz w:val="24"/>
          <w:szCs w:val="24"/>
        </w:rPr>
        <w:t>used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for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this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purpose</w:t>
      </w:r>
      <w:proofErr w:type="spellEnd"/>
      <w:r w:rsidRPr="00113486">
        <w:rPr>
          <w:rFonts w:ascii="Times New Roman" w:hAnsi="Times New Roman"/>
          <w:sz w:val="24"/>
          <w:szCs w:val="24"/>
        </w:rPr>
        <w:t>.</w:t>
      </w:r>
    </w:p>
    <w:p w14:paraId="67A1833D" w14:textId="24A55A0A"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TSE Global, belgelendirme prosedürlerinde ve fiyatlandırma talimatında değişiklik yapma hakkına sahiptir. Ancak değişiklikten önceki kazanılmış haklar geçerli olup değişikliklerin uygulanmasında ilgili dokümanlardaki değişiklik tarihi esas alınır. </w:t>
      </w:r>
    </w:p>
    <w:p w14:paraId="767BF909" w14:textId="04F5EB16" w:rsidR="00113486" w:rsidRPr="0054555D" w:rsidRDefault="00113486" w:rsidP="000824BE">
      <w:pPr>
        <w:autoSpaceDE w:val="0"/>
        <w:autoSpaceDN w:val="0"/>
        <w:adjustRightInd w:val="0"/>
        <w:jc w:val="both"/>
        <w:rPr>
          <w:rFonts w:ascii="Times New Roman" w:hAnsi="Times New Roman"/>
          <w:sz w:val="24"/>
          <w:szCs w:val="24"/>
        </w:rPr>
      </w:pPr>
      <w:r w:rsidRPr="00113486">
        <w:rPr>
          <w:rFonts w:ascii="Times New Roman" w:hAnsi="Times New Roman"/>
          <w:i/>
          <w:iCs/>
          <w:sz w:val="24"/>
          <w:szCs w:val="24"/>
        </w:rPr>
        <w:t xml:space="preserve">TSE Global has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right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make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changes</w:t>
      </w:r>
      <w:proofErr w:type="spellEnd"/>
      <w:r w:rsidRPr="00113486">
        <w:rPr>
          <w:rFonts w:ascii="Times New Roman" w:hAnsi="Times New Roman"/>
          <w:i/>
          <w:iCs/>
          <w:sz w:val="24"/>
          <w:szCs w:val="24"/>
        </w:rPr>
        <w:t xml:space="preserve"> in </w:t>
      </w:r>
      <w:proofErr w:type="spellStart"/>
      <w:r w:rsidRPr="00113486">
        <w:rPr>
          <w:rFonts w:ascii="Times New Roman" w:hAnsi="Times New Roman"/>
          <w:i/>
          <w:iCs/>
          <w:sz w:val="24"/>
          <w:szCs w:val="24"/>
        </w:rPr>
        <w:t>certification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procedures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pricing</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instructions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However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vested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rights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prior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amendment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are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valid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date</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amendment</w:t>
      </w:r>
      <w:proofErr w:type="spellEnd"/>
      <w:r w:rsidRPr="00113486">
        <w:rPr>
          <w:rFonts w:ascii="Times New Roman" w:hAnsi="Times New Roman"/>
          <w:i/>
          <w:iCs/>
          <w:sz w:val="24"/>
          <w:szCs w:val="24"/>
        </w:rPr>
        <w:t xml:space="preserve"> in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relevant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documents</w:t>
      </w:r>
      <w:proofErr w:type="spellEnd"/>
      <w:r w:rsidRPr="00113486">
        <w:rPr>
          <w:rFonts w:ascii="Times New Roman" w:hAnsi="Times New Roman"/>
          <w:i/>
          <w:iCs/>
          <w:sz w:val="24"/>
          <w:szCs w:val="24"/>
        </w:rPr>
        <w:t xml:space="preserve"> is </w:t>
      </w:r>
      <w:proofErr w:type="spellStart"/>
      <w:r w:rsidRPr="00113486">
        <w:rPr>
          <w:rFonts w:ascii="Times New Roman" w:hAnsi="Times New Roman"/>
          <w:i/>
          <w:iCs/>
          <w:sz w:val="24"/>
          <w:szCs w:val="24"/>
        </w:rPr>
        <w:t>taken</w:t>
      </w:r>
      <w:proofErr w:type="spellEnd"/>
      <w:r w:rsidRPr="00113486">
        <w:rPr>
          <w:rFonts w:ascii="Times New Roman" w:hAnsi="Times New Roman"/>
          <w:i/>
          <w:iCs/>
          <w:sz w:val="24"/>
          <w:szCs w:val="24"/>
        </w:rPr>
        <w:t xml:space="preserve"> as </w:t>
      </w:r>
      <w:proofErr w:type="spellStart"/>
      <w:r w:rsidRPr="00113486">
        <w:rPr>
          <w:rFonts w:ascii="Times New Roman" w:hAnsi="Times New Roman"/>
          <w:i/>
          <w:iCs/>
          <w:sz w:val="24"/>
          <w:szCs w:val="24"/>
        </w:rPr>
        <w:t>basis</w:t>
      </w:r>
      <w:proofErr w:type="spellEnd"/>
      <w:r w:rsidRPr="00113486">
        <w:rPr>
          <w:rFonts w:ascii="Times New Roman" w:hAnsi="Times New Roman"/>
          <w:i/>
          <w:iCs/>
          <w:sz w:val="24"/>
          <w:szCs w:val="24"/>
        </w:rPr>
        <w:t xml:space="preserve"> in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implementation</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changes</w:t>
      </w:r>
      <w:proofErr w:type="spellEnd"/>
      <w:r w:rsidRPr="00113486">
        <w:rPr>
          <w:rFonts w:ascii="Times New Roman" w:hAnsi="Times New Roman"/>
          <w:sz w:val="24"/>
          <w:szCs w:val="24"/>
        </w:rPr>
        <w:t>.</w:t>
      </w:r>
    </w:p>
    <w:p w14:paraId="3A34B61E" w14:textId="232ED111"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TSE Global, belgeli, belgesi askıda bulunan ve belgesi iptal edilen firmaların bir listesini tutarak web sayfasında yayınlamakla, güncellemekle sorumludur.</w:t>
      </w:r>
    </w:p>
    <w:p w14:paraId="56174A3F" w14:textId="443C49CF" w:rsidR="00113486" w:rsidRPr="00113486" w:rsidRDefault="00113486" w:rsidP="000824BE">
      <w:pPr>
        <w:autoSpaceDE w:val="0"/>
        <w:autoSpaceDN w:val="0"/>
        <w:adjustRightInd w:val="0"/>
        <w:jc w:val="both"/>
        <w:rPr>
          <w:rFonts w:ascii="Times New Roman" w:hAnsi="Times New Roman"/>
          <w:i/>
          <w:iCs/>
          <w:sz w:val="24"/>
          <w:szCs w:val="24"/>
        </w:rPr>
      </w:pPr>
      <w:r w:rsidRPr="00113486">
        <w:rPr>
          <w:rFonts w:ascii="Times New Roman" w:hAnsi="Times New Roman"/>
          <w:i/>
          <w:iCs/>
          <w:sz w:val="24"/>
          <w:szCs w:val="24"/>
        </w:rPr>
        <w:t xml:space="preserve">TSE Global is </w:t>
      </w:r>
      <w:proofErr w:type="spellStart"/>
      <w:r w:rsidRPr="00113486">
        <w:rPr>
          <w:rFonts w:ascii="Times New Roman" w:hAnsi="Times New Roman"/>
          <w:i/>
          <w:iCs/>
          <w:sz w:val="24"/>
          <w:szCs w:val="24"/>
        </w:rPr>
        <w:t>responsible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for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keeping</w:t>
      </w:r>
      <w:proofErr w:type="spellEnd"/>
      <w:r w:rsidRPr="00113486">
        <w:rPr>
          <w:rFonts w:ascii="Times New Roman" w:hAnsi="Times New Roman"/>
          <w:i/>
          <w:iCs/>
          <w:sz w:val="24"/>
          <w:szCs w:val="24"/>
        </w:rPr>
        <w:t xml:space="preserve"> a </w:t>
      </w:r>
      <w:proofErr w:type="spellStart"/>
      <w:r w:rsidRPr="00113486">
        <w:rPr>
          <w:rFonts w:ascii="Times New Roman" w:hAnsi="Times New Roman"/>
          <w:i/>
          <w:iCs/>
          <w:sz w:val="24"/>
          <w:szCs w:val="24"/>
        </w:rPr>
        <w:t>list</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certified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certified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suspended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cancelled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companies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publishing</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updating</w:t>
      </w:r>
      <w:proofErr w:type="spellEnd"/>
      <w:r w:rsidRPr="00113486">
        <w:rPr>
          <w:rFonts w:ascii="Times New Roman" w:hAnsi="Times New Roman"/>
          <w:i/>
          <w:iCs/>
          <w:sz w:val="24"/>
          <w:szCs w:val="24"/>
        </w:rPr>
        <w:t xml:space="preserve"> it on </w:t>
      </w:r>
      <w:proofErr w:type="spellStart"/>
      <w:r w:rsidRPr="00113486">
        <w:rPr>
          <w:rFonts w:ascii="Times New Roman" w:hAnsi="Times New Roman"/>
          <w:i/>
          <w:iCs/>
          <w:sz w:val="24"/>
          <w:szCs w:val="24"/>
        </w:rPr>
        <w:t>its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website</w:t>
      </w:r>
      <w:proofErr w:type="spellEnd"/>
      <w:r w:rsidRPr="00113486">
        <w:rPr>
          <w:rFonts w:ascii="Times New Roman" w:hAnsi="Times New Roman"/>
          <w:i/>
          <w:iCs/>
          <w:sz w:val="24"/>
          <w:szCs w:val="24"/>
        </w:rPr>
        <w:t>.</w:t>
      </w:r>
    </w:p>
    <w:p w14:paraId="133B7983" w14:textId="76B05397"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TSE Global’in kendi tasarrufu ile akreditasyon faaliyetlerinden vazgeçmesi veya ilgili yetkili merciler tarafından durdurulması durumunda TSE Global tarafından belgelendirilmiş firmalar GSTC ‘den akredite edilmiş belgelendirme kuruluşunun gözetimine bırakılacaktır. Bu işlem için TSE Global müşterilerinden bir ücret talep etmeyecektir. </w:t>
      </w:r>
    </w:p>
    <w:p w14:paraId="6583CA27" w14:textId="29080B77" w:rsidR="00113486" w:rsidRPr="00113486" w:rsidRDefault="00113486" w:rsidP="000824BE">
      <w:pPr>
        <w:autoSpaceDE w:val="0"/>
        <w:autoSpaceDN w:val="0"/>
        <w:adjustRightInd w:val="0"/>
        <w:jc w:val="both"/>
        <w:rPr>
          <w:rFonts w:ascii="Times New Roman" w:hAnsi="Times New Roman"/>
          <w:i/>
          <w:iCs/>
          <w:sz w:val="24"/>
          <w:szCs w:val="24"/>
        </w:rPr>
      </w:pPr>
      <w:proofErr w:type="spellStart"/>
      <w:r w:rsidRPr="00113486">
        <w:rPr>
          <w:rFonts w:ascii="Times New Roman" w:hAnsi="Times New Roman"/>
          <w:i/>
          <w:iCs/>
          <w:sz w:val="24"/>
          <w:szCs w:val="24"/>
        </w:rPr>
        <w:t>In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event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that</w:t>
      </w:r>
      <w:proofErr w:type="spellEnd"/>
      <w:r w:rsidRPr="00113486">
        <w:rPr>
          <w:rFonts w:ascii="Times New Roman" w:hAnsi="Times New Roman"/>
          <w:i/>
          <w:iCs/>
          <w:sz w:val="24"/>
          <w:szCs w:val="24"/>
        </w:rPr>
        <w:t xml:space="preserve"> TSE Global </w:t>
      </w:r>
      <w:proofErr w:type="spellStart"/>
      <w:r w:rsidRPr="00113486">
        <w:rPr>
          <w:rFonts w:ascii="Times New Roman" w:hAnsi="Times New Roman"/>
          <w:i/>
          <w:iCs/>
          <w:sz w:val="24"/>
          <w:szCs w:val="24"/>
        </w:rPr>
        <w:t>gives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up</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its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accreditation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activities</w:t>
      </w:r>
      <w:proofErr w:type="spellEnd"/>
      <w:r w:rsidRPr="00113486">
        <w:rPr>
          <w:rFonts w:ascii="Times New Roman" w:hAnsi="Times New Roman"/>
          <w:i/>
          <w:iCs/>
          <w:sz w:val="24"/>
          <w:szCs w:val="24"/>
        </w:rPr>
        <w:t xml:space="preserve"> at </w:t>
      </w:r>
      <w:proofErr w:type="spellStart"/>
      <w:r w:rsidRPr="00113486">
        <w:rPr>
          <w:rFonts w:ascii="Times New Roman" w:hAnsi="Times New Roman"/>
          <w:i/>
          <w:iCs/>
          <w:sz w:val="24"/>
          <w:szCs w:val="24"/>
        </w:rPr>
        <w:t>its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own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discretion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or</w:t>
      </w:r>
      <w:proofErr w:type="spellEnd"/>
      <w:r w:rsidRPr="00113486">
        <w:rPr>
          <w:rFonts w:ascii="Times New Roman" w:hAnsi="Times New Roman"/>
          <w:i/>
          <w:iCs/>
          <w:sz w:val="24"/>
          <w:szCs w:val="24"/>
        </w:rPr>
        <w:t xml:space="preserve"> is </w:t>
      </w:r>
      <w:proofErr w:type="spellStart"/>
      <w:r w:rsidRPr="00113486">
        <w:rPr>
          <w:rFonts w:ascii="Times New Roman" w:hAnsi="Times New Roman"/>
          <w:i/>
          <w:iCs/>
          <w:sz w:val="24"/>
          <w:szCs w:val="24"/>
        </w:rPr>
        <w:t>suspended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by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relevant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competent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authorities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companies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certified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by</w:t>
      </w:r>
      <w:proofErr w:type="spellEnd"/>
      <w:r w:rsidRPr="00113486">
        <w:rPr>
          <w:rFonts w:ascii="Times New Roman" w:hAnsi="Times New Roman"/>
          <w:i/>
          <w:iCs/>
          <w:sz w:val="24"/>
          <w:szCs w:val="24"/>
        </w:rPr>
        <w:t xml:space="preserve"> TSE Global </w:t>
      </w:r>
      <w:proofErr w:type="spellStart"/>
      <w:r w:rsidRPr="00113486">
        <w:rPr>
          <w:rFonts w:ascii="Times New Roman" w:hAnsi="Times New Roman"/>
          <w:i/>
          <w:iCs/>
          <w:sz w:val="24"/>
          <w:szCs w:val="24"/>
        </w:rPr>
        <w:t>will</w:t>
      </w:r>
      <w:proofErr w:type="spellEnd"/>
      <w:r w:rsidRPr="00113486">
        <w:rPr>
          <w:rFonts w:ascii="Times New Roman" w:hAnsi="Times New Roman"/>
          <w:i/>
          <w:iCs/>
          <w:sz w:val="24"/>
          <w:szCs w:val="24"/>
        </w:rPr>
        <w:t xml:space="preserve"> be </w:t>
      </w:r>
      <w:proofErr w:type="spellStart"/>
      <w:r w:rsidRPr="00113486">
        <w:rPr>
          <w:rFonts w:ascii="Times New Roman" w:hAnsi="Times New Roman"/>
          <w:i/>
          <w:iCs/>
          <w:sz w:val="24"/>
          <w:szCs w:val="24"/>
        </w:rPr>
        <w:t>left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supervision</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certification</w:t>
      </w:r>
      <w:proofErr w:type="spellEnd"/>
      <w:r w:rsidRPr="00113486">
        <w:rPr>
          <w:rFonts w:ascii="Times New Roman" w:hAnsi="Times New Roman"/>
          <w:i/>
          <w:iCs/>
          <w:sz w:val="24"/>
          <w:szCs w:val="24"/>
        </w:rPr>
        <w:t xml:space="preserve"> body </w:t>
      </w:r>
      <w:proofErr w:type="spellStart"/>
      <w:r w:rsidRPr="00113486">
        <w:rPr>
          <w:rFonts w:ascii="Times New Roman" w:hAnsi="Times New Roman"/>
          <w:i/>
          <w:iCs/>
          <w:sz w:val="24"/>
          <w:szCs w:val="24"/>
        </w:rPr>
        <w:t>accredited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by</w:t>
      </w:r>
      <w:proofErr w:type="spellEnd"/>
      <w:r w:rsidRPr="00113486">
        <w:rPr>
          <w:rFonts w:ascii="Times New Roman" w:hAnsi="Times New Roman"/>
          <w:i/>
          <w:iCs/>
          <w:sz w:val="24"/>
          <w:szCs w:val="24"/>
        </w:rPr>
        <w:t xml:space="preserve"> GSTC. TSE Global </w:t>
      </w:r>
      <w:proofErr w:type="spellStart"/>
      <w:r w:rsidRPr="00113486">
        <w:rPr>
          <w:rFonts w:ascii="Times New Roman" w:hAnsi="Times New Roman"/>
          <w:i/>
          <w:iCs/>
          <w:sz w:val="24"/>
          <w:szCs w:val="24"/>
        </w:rPr>
        <w:t>will</w:t>
      </w:r>
      <w:proofErr w:type="spellEnd"/>
      <w:r w:rsidRPr="00113486">
        <w:rPr>
          <w:rFonts w:ascii="Times New Roman" w:hAnsi="Times New Roman"/>
          <w:i/>
          <w:iCs/>
          <w:sz w:val="24"/>
          <w:szCs w:val="24"/>
        </w:rPr>
        <w:t xml:space="preserve"> not </w:t>
      </w:r>
      <w:proofErr w:type="spellStart"/>
      <w:r w:rsidRPr="00113486">
        <w:rPr>
          <w:rFonts w:ascii="Times New Roman" w:hAnsi="Times New Roman"/>
          <w:i/>
          <w:iCs/>
          <w:sz w:val="24"/>
          <w:szCs w:val="24"/>
        </w:rPr>
        <w:t>charge</w:t>
      </w:r>
      <w:proofErr w:type="spellEnd"/>
      <w:r w:rsidRPr="00113486">
        <w:rPr>
          <w:rFonts w:ascii="Times New Roman" w:hAnsi="Times New Roman"/>
          <w:i/>
          <w:iCs/>
          <w:sz w:val="24"/>
          <w:szCs w:val="24"/>
        </w:rPr>
        <w:t xml:space="preserve"> a </w:t>
      </w:r>
      <w:proofErr w:type="spellStart"/>
      <w:r w:rsidRPr="00113486">
        <w:rPr>
          <w:rFonts w:ascii="Times New Roman" w:hAnsi="Times New Roman"/>
          <w:i/>
          <w:iCs/>
          <w:sz w:val="24"/>
          <w:szCs w:val="24"/>
        </w:rPr>
        <w:t>fee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from</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its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customers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for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this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process</w:t>
      </w:r>
      <w:proofErr w:type="spellEnd"/>
      <w:r w:rsidRPr="00113486">
        <w:rPr>
          <w:rFonts w:ascii="Times New Roman" w:hAnsi="Times New Roman"/>
          <w:i/>
          <w:iCs/>
          <w:sz w:val="24"/>
          <w:szCs w:val="24"/>
        </w:rPr>
        <w:t>.</w:t>
      </w:r>
    </w:p>
    <w:p w14:paraId="6BB15D8B" w14:textId="38FA72D5"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TSE Global yukarıda belirtilen şartlar dışında belgelendirme kapsamını ilgilendiren standartlar, yönetmelikler, GSTC Akreditasyon </w:t>
      </w:r>
      <w:proofErr w:type="spellStart"/>
      <w:r w:rsidRPr="0054555D">
        <w:rPr>
          <w:rFonts w:ascii="Times New Roman" w:hAnsi="Times New Roman"/>
          <w:sz w:val="24"/>
          <w:szCs w:val="24"/>
        </w:rPr>
        <w:t>Klavuzu</w:t>
      </w:r>
      <w:proofErr w:type="spellEnd"/>
      <w:r w:rsidRPr="0054555D">
        <w:rPr>
          <w:rFonts w:ascii="Times New Roman" w:hAnsi="Times New Roman"/>
          <w:sz w:val="24"/>
          <w:szCs w:val="24"/>
        </w:rPr>
        <w:t xml:space="preserve"> V.3.1, Rehber Dokümanları, IAF Rehberlerine uymayı taahhüt eder.</w:t>
      </w:r>
    </w:p>
    <w:p w14:paraId="7B1431D6" w14:textId="45F27217" w:rsidR="00113486" w:rsidRPr="00113486" w:rsidRDefault="00113486" w:rsidP="000824BE">
      <w:pPr>
        <w:autoSpaceDE w:val="0"/>
        <w:autoSpaceDN w:val="0"/>
        <w:adjustRightInd w:val="0"/>
        <w:jc w:val="both"/>
        <w:rPr>
          <w:rFonts w:ascii="Times New Roman" w:hAnsi="Times New Roman"/>
          <w:i/>
          <w:iCs/>
          <w:sz w:val="24"/>
          <w:szCs w:val="24"/>
        </w:rPr>
      </w:pPr>
      <w:r w:rsidRPr="00113486">
        <w:rPr>
          <w:rFonts w:ascii="Times New Roman" w:hAnsi="Times New Roman"/>
          <w:i/>
          <w:iCs/>
          <w:sz w:val="24"/>
          <w:szCs w:val="24"/>
        </w:rPr>
        <w:lastRenderedPageBreak/>
        <w:t xml:space="preserve">TSE Global </w:t>
      </w:r>
      <w:proofErr w:type="spellStart"/>
      <w:r w:rsidRPr="00113486">
        <w:rPr>
          <w:rFonts w:ascii="Times New Roman" w:hAnsi="Times New Roman"/>
          <w:i/>
          <w:iCs/>
          <w:sz w:val="24"/>
          <w:szCs w:val="24"/>
        </w:rPr>
        <w:t>undertakes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comply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with</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standards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regulations</w:t>
      </w:r>
      <w:proofErr w:type="spellEnd"/>
      <w:r w:rsidRPr="00113486">
        <w:rPr>
          <w:rFonts w:ascii="Times New Roman" w:hAnsi="Times New Roman"/>
          <w:i/>
          <w:iCs/>
          <w:sz w:val="24"/>
          <w:szCs w:val="24"/>
        </w:rPr>
        <w:t xml:space="preserve">, GSTC </w:t>
      </w:r>
      <w:proofErr w:type="spellStart"/>
      <w:r w:rsidRPr="00113486">
        <w:rPr>
          <w:rFonts w:ascii="Times New Roman" w:hAnsi="Times New Roman"/>
          <w:i/>
          <w:iCs/>
          <w:sz w:val="24"/>
          <w:szCs w:val="24"/>
        </w:rPr>
        <w:t>Accreditation</w:t>
      </w:r>
      <w:proofErr w:type="spellEnd"/>
      <w:r w:rsidRPr="00113486">
        <w:rPr>
          <w:rFonts w:ascii="Times New Roman" w:hAnsi="Times New Roman"/>
          <w:i/>
          <w:iCs/>
          <w:sz w:val="24"/>
          <w:szCs w:val="24"/>
        </w:rPr>
        <w:t xml:space="preserve"> Manual V.3.1, </w:t>
      </w:r>
      <w:proofErr w:type="spellStart"/>
      <w:r w:rsidRPr="00113486">
        <w:rPr>
          <w:rFonts w:ascii="Times New Roman" w:hAnsi="Times New Roman"/>
          <w:i/>
          <w:iCs/>
          <w:sz w:val="24"/>
          <w:szCs w:val="24"/>
        </w:rPr>
        <w:t>Guidance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Documents</w:t>
      </w:r>
      <w:proofErr w:type="spellEnd"/>
      <w:r w:rsidRPr="00113486">
        <w:rPr>
          <w:rFonts w:ascii="Times New Roman" w:hAnsi="Times New Roman"/>
          <w:i/>
          <w:iCs/>
          <w:sz w:val="24"/>
          <w:szCs w:val="24"/>
        </w:rPr>
        <w:t xml:space="preserve">, IAF </w:t>
      </w:r>
      <w:proofErr w:type="spellStart"/>
      <w:r w:rsidRPr="00113486">
        <w:rPr>
          <w:rFonts w:ascii="Times New Roman" w:hAnsi="Times New Roman"/>
          <w:i/>
          <w:iCs/>
          <w:sz w:val="24"/>
          <w:szCs w:val="24"/>
        </w:rPr>
        <w:t>Guidelines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which</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are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relevant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scope</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certification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other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than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above-mentioned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conditions</w:t>
      </w:r>
      <w:proofErr w:type="spellEnd"/>
      <w:r w:rsidRPr="00113486">
        <w:rPr>
          <w:rFonts w:ascii="Times New Roman" w:hAnsi="Times New Roman"/>
          <w:i/>
          <w:iCs/>
          <w:sz w:val="24"/>
          <w:szCs w:val="24"/>
        </w:rPr>
        <w:t>.</w:t>
      </w:r>
    </w:p>
    <w:p w14:paraId="03A71B5C" w14:textId="5B1041C7" w:rsidR="00CE4A32"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TSE </w:t>
      </w:r>
      <w:r w:rsidR="00CE4A32" w:rsidRPr="0054555D">
        <w:rPr>
          <w:rFonts w:ascii="Times New Roman" w:hAnsi="Times New Roman"/>
          <w:sz w:val="24"/>
          <w:szCs w:val="24"/>
        </w:rPr>
        <w:t>Global, komite</w:t>
      </w:r>
      <w:r w:rsidRPr="0054555D">
        <w:rPr>
          <w:rFonts w:ascii="Times New Roman" w:hAnsi="Times New Roman"/>
          <w:sz w:val="24"/>
          <w:szCs w:val="24"/>
        </w:rPr>
        <w:t xml:space="preserve"> üyeleri de dahil olmak üzere Uygunluk Değerlendirme için görevlendirilen ekibinin firmanın yerel dilini bilmemesi durumunda tercüman ve her türlü doküman çevirisi talebinde bulunabilir. </w:t>
      </w:r>
    </w:p>
    <w:p w14:paraId="19B84CF5" w14:textId="47E92AFE" w:rsidR="00113486" w:rsidRPr="00113486" w:rsidRDefault="00113486" w:rsidP="000824BE">
      <w:pPr>
        <w:autoSpaceDE w:val="0"/>
        <w:autoSpaceDN w:val="0"/>
        <w:adjustRightInd w:val="0"/>
        <w:jc w:val="both"/>
        <w:rPr>
          <w:rFonts w:ascii="Times New Roman" w:hAnsi="Times New Roman"/>
          <w:i/>
          <w:iCs/>
          <w:sz w:val="24"/>
          <w:szCs w:val="24"/>
        </w:rPr>
      </w:pPr>
      <w:r w:rsidRPr="00113486">
        <w:rPr>
          <w:rFonts w:ascii="Times New Roman" w:hAnsi="Times New Roman"/>
          <w:i/>
          <w:iCs/>
          <w:sz w:val="24"/>
          <w:szCs w:val="24"/>
        </w:rPr>
        <w:t xml:space="preserve">TSE Global </w:t>
      </w:r>
      <w:proofErr w:type="spellStart"/>
      <w:r w:rsidRPr="00113486">
        <w:rPr>
          <w:rFonts w:ascii="Times New Roman" w:hAnsi="Times New Roman"/>
          <w:i/>
          <w:iCs/>
          <w:sz w:val="24"/>
          <w:szCs w:val="24"/>
        </w:rPr>
        <w:t>may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request</w:t>
      </w:r>
      <w:proofErr w:type="spellEnd"/>
      <w:r w:rsidRPr="00113486">
        <w:rPr>
          <w:rFonts w:ascii="Times New Roman" w:hAnsi="Times New Roman"/>
          <w:i/>
          <w:iCs/>
          <w:sz w:val="24"/>
          <w:szCs w:val="24"/>
        </w:rPr>
        <w:t xml:space="preserve"> an </w:t>
      </w:r>
      <w:proofErr w:type="spellStart"/>
      <w:r w:rsidRPr="00113486">
        <w:rPr>
          <w:rFonts w:ascii="Times New Roman" w:hAnsi="Times New Roman"/>
          <w:i/>
          <w:iCs/>
          <w:sz w:val="24"/>
          <w:szCs w:val="24"/>
        </w:rPr>
        <w:t>interpreter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translation</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any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documents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if</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team</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assigned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for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Conformity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Assessment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including</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committee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members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does</w:t>
      </w:r>
      <w:proofErr w:type="spellEnd"/>
      <w:r w:rsidRPr="00113486">
        <w:rPr>
          <w:rFonts w:ascii="Times New Roman" w:hAnsi="Times New Roman"/>
          <w:i/>
          <w:iCs/>
          <w:sz w:val="24"/>
          <w:szCs w:val="24"/>
        </w:rPr>
        <w:t xml:space="preserve"> not </w:t>
      </w:r>
      <w:proofErr w:type="spellStart"/>
      <w:r w:rsidRPr="00113486">
        <w:rPr>
          <w:rFonts w:ascii="Times New Roman" w:hAnsi="Times New Roman"/>
          <w:i/>
          <w:iCs/>
          <w:sz w:val="24"/>
          <w:szCs w:val="24"/>
        </w:rPr>
        <w:t>speak</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local</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language</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company</w:t>
      </w:r>
      <w:proofErr w:type="spellEnd"/>
      <w:r w:rsidRPr="00113486">
        <w:rPr>
          <w:rFonts w:ascii="Times New Roman" w:hAnsi="Times New Roman"/>
          <w:i/>
          <w:iCs/>
          <w:sz w:val="24"/>
          <w:szCs w:val="24"/>
        </w:rPr>
        <w:t>.</w:t>
      </w:r>
    </w:p>
    <w:p w14:paraId="5EE8CCF1" w14:textId="65F88A50" w:rsidR="00F83A06" w:rsidRPr="0054555D" w:rsidRDefault="00F83A06" w:rsidP="000824BE">
      <w:pPr>
        <w:autoSpaceDE w:val="0"/>
        <w:autoSpaceDN w:val="0"/>
        <w:adjustRightInd w:val="0"/>
        <w:jc w:val="both"/>
        <w:rPr>
          <w:rFonts w:ascii="Times New Roman" w:hAnsi="Times New Roman"/>
          <w:b/>
          <w:sz w:val="24"/>
          <w:szCs w:val="24"/>
        </w:rPr>
      </w:pPr>
      <w:r w:rsidRPr="0054555D">
        <w:rPr>
          <w:rFonts w:ascii="Times New Roman" w:hAnsi="Times New Roman"/>
          <w:b/>
          <w:sz w:val="24"/>
          <w:szCs w:val="24"/>
        </w:rPr>
        <w:t>1</w:t>
      </w:r>
      <w:r w:rsidR="00CE4A32" w:rsidRPr="0054555D">
        <w:rPr>
          <w:rFonts w:ascii="Times New Roman" w:hAnsi="Times New Roman"/>
          <w:b/>
          <w:sz w:val="24"/>
          <w:szCs w:val="24"/>
        </w:rPr>
        <w:t>7</w:t>
      </w:r>
      <w:r w:rsidRPr="0054555D">
        <w:rPr>
          <w:rFonts w:ascii="Times New Roman" w:hAnsi="Times New Roman"/>
          <w:b/>
          <w:sz w:val="24"/>
          <w:szCs w:val="24"/>
        </w:rPr>
        <w:t xml:space="preserve">. FİRMA’ </w:t>
      </w:r>
      <w:proofErr w:type="spellStart"/>
      <w:r w:rsidRPr="0054555D">
        <w:rPr>
          <w:rFonts w:ascii="Times New Roman" w:hAnsi="Times New Roman"/>
          <w:b/>
          <w:sz w:val="24"/>
          <w:szCs w:val="24"/>
        </w:rPr>
        <w:t>nın</w:t>
      </w:r>
      <w:proofErr w:type="spellEnd"/>
      <w:r w:rsidRPr="0054555D">
        <w:rPr>
          <w:rFonts w:ascii="Times New Roman" w:hAnsi="Times New Roman"/>
          <w:b/>
          <w:sz w:val="24"/>
          <w:szCs w:val="24"/>
        </w:rPr>
        <w:t xml:space="preserve"> Görev ve Sorumlulukları</w:t>
      </w:r>
      <w:r w:rsidR="00113486">
        <w:rPr>
          <w:rFonts w:ascii="Times New Roman" w:hAnsi="Times New Roman"/>
          <w:b/>
          <w:sz w:val="24"/>
          <w:szCs w:val="24"/>
        </w:rPr>
        <w:t xml:space="preserve"> / </w:t>
      </w:r>
      <w:proofErr w:type="spellStart"/>
      <w:r w:rsidR="00113486" w:rsidRPr="00113486">
        <w:rPr>
          <w:rFonts w:ascii="Times New Roman" w:hAnsi="Times New Roman"/>
          <w:b/>
          <w:i/>
          <w:iCs/>
          <w:sz w:val="24"/>
          <w:szCs w:val="24"/>
        </w:rPr>
        <w:t>Duties</w:t>
      </w:r>
      <w:proofErr w:type="spellEnd"/>
      <w:r w:rsidR="00113486" w:rsidRPr="00113486">
        <w:rPr>
          <w:rFonts w:ascii="Times New Roman" w:hAnsi="Times New Roman"/>
          <w:b/>
          <w:i/>
          <w:iCs/>
          <w:sz w:val="24"/>
          <w:szCs w:val="24"/>
        </w:rPr>
        <w:t xml:space="preserve"> </w:t>
      </w:r>
      <w:proofErr w:type="spellStart"/>
      <w:r w:rsidR="00113486" w:rsidRPr="00113486">
        <w:rPr>
          <w:rFonts w:ascii="Times New Roman" w:hAnsi="Times New Roman"/>
          <w:b/>
          <w:i/>
          <w:iCs/>
          <w:sz w:val="24"/>
          <w:szCs w:val="24"/>
        </w:rPr>
        <w:t>and</w:t>
      </w:r>
      <w:proofErr w:type="spellEnd"/>
      <w:r w:rsidR="00113486" w:rsidRPr="00113486">
        <w:rPr>
          <w:rFonts w:ascii="Times New Roman" w:hAnsi="Times New Roman"/>
          <w:b/>
          <w:i/>
          <w:iCs/>
          <w:sz w:val="24"/>
          <w:szCs w:val="24"/>
        </w:rPr>
        <w:t xml:space="preserve"> </w:t>
      </w:r>
      <w:proofErr w:type="spellStart"/>
      <w:r w:rsidR="00113486" w:rsidRPr="00113486">
        <w:rPr>
          <w:rFonts w:ascii="Times New Roman" w:hAnsi="Times New Roman"/>
          <w:b/>
          <w:i/>
          <w:iCs/>
          <w:sz w:val="24"/>
          <w:szCs w:val="24"/>
        </w:rPr>
        <w:t>Responsibilities</w:t>
      </w:r>
      <w:proofErr w:type="spellEnd"/>
      <w:r w:rsidR="00113486" w:rsidRPr="00113486">
        <w:rPr>
          <w:rFonts w:ascii="Times New Roman" w:hAnsi="Times New Roman"/>
          <w:b/>
          <w:i/>
          <w:iCs/>
          <w:sz w:val="24"/>
          <w:szCs w:val="24"/>
        </w:rPr>
        <w:t xml:space="preserve"> of </w:t>
      </w:r>
      <w:proofErr w:type="spellStart"/>
      <w:r w:rsidR="00113486" w:rsidRPr="00113486">
        <w:rPr>
          <w:rFonts w:ascii="Times New Roman" w:hAnsi="Times New Roman"/>
          <w:b/>
          <w:i/>
          <w:iCs/>
          <w:sz w:val="24"/>
          <w:szCs w:val="24"/>
        </w:rPr>
        <w:t>the</w:t>
      </w:r>
      <w:proofErr w:type="spellEnd"/>
      <w:r w:rsidR="00113486" w:rsidRPr="00113486">
        <w:rPr>
          <w:rFonts w:ascii="Times New Roman" w:hAnsi="Times New Roman"/>
          <w:b/>
          <w:i/>
          <w:iCs/>
          <w:sz w:val="24"/>
          <w:szCs w:val="24"/>
        </w:rPr>
        <w:t xml:space="preserve"> COMPANY</w:t>
      </w:r>
    </w:p>
    <w:p w14:paraId="240B2A65" w14:textId="3369279E"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GSTC Yönetim sisteminin işletimine, ürün uygunluğu değerlendirme kapsamına yönelik, TSE Global’den almış olduğu her tür yazılı-sözlü bilgi ve talimata uymakla yükümlüdür.  </w:t>
      </w:r>
    </w:p>
    <w:p w14:paraId="642194F0" w14:textId="13D7CC86" w:rsidR="00113486" w:rsidRPr="00113486" w:rsidRDefault="00113486" w:rsidP="000824BE">
      <w:pPr>
        <w:autoSpaceDE w:val="0"/>
        <w:autoSpaceDN w:val="0"/>
        <w:adjustRightInd w:val="0"/>
        <w:jc w:val="both"/>
        <w:rPr>
          <w:rFonts w:ascii="Times New Roman" w:hAnsi="Times New Roman"/>
          <w:i/>
          <w:iCs/>
          <w:sz w:val="24"/>
          <w:szCs w:val="24"/>
        </w:rPr>
      </w:pPr>
      <w:r w:rsidRPr="00113486">
        <w:rPr>
          <w:rFonts w:ascii="Times New Roman" w:hAnsi="Times New Roman"/>
          <w:i/>
          <w:iCs/>
          <w:sz w:val="24"/>
          <w:szCs w:val="24"/>
        </w:rPr>
        <w:t xml:space="preserve">GSTC is </w:t>
      </w:r>
      <w:proofErr w:type="spellStart"/>
      <w:r w:rsidRPr="00113486">
        <w:rPr>
          <w:rFonts w:ascii="Times New Roman" w:hAnsi="Times New Roman"/>
          <w:i/>
          <w:iCs/>
          <w:sz w:val="24"/>
          <w:szCs w:val="24"/>
        </w:rPr>
        <w:t>obliged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comply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with</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all</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written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verbal</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information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instructions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received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from</w:t>
      </w:r>
      <w:proofErr w:type="spellEnd"/>
      <w:r w:rsidRPr="00113486">
        <w:rPr>
          <w:rFonts w:ascii="Times New Roman" w:hAnsi="Times New Roman"/>
          <w:i/>
          <w:iCs/>
          <w:sz w:val="24"/>
          <w:szCs w:val="24"/>
        </w:rPr>
        <w:t xml:space="preserve"> TSE Global </w:t>
      </w:r>
      <w:proofErr w:type="spellStart"/>
      <w:r w:rsidRPr="00113486">
        <w:rPr>
          <w:rFonts w:ascii="Times New Roman" w:hAnsi="Times New Roman"/>
          <w:i/>
          <w:iCs/>
          <w:sz w:val="24"/>
          <w:szCs w:val="24"/>
        </w:rPr>
        <w:t>regarding</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operation</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management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system</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scope</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product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conformity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assessment</w:t>
      </w:r>
      <w:proofErr w:type="spellEnd"/>
      <w:r w:rsidRPr="00113486">
        <w:rPr>
          <w:rFonts w:ascii="Times New Roman" w:hAnsi="Times New Roman"/>
          <w:i/>
          <w:iCs/>
          <w:sz w:val="24"/>
          <w:szCs w:val="24"/>
        </w:rPr>
        <w:t>.</w:t>
      </w:r>
    </w:p>
    <w:p w14:paraId="5B662D4C" w14:textId="3A4566D7"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GSTC Yönetim sistemi ya da GSTC yönetim sistemine bağlı olarak ürünü belgelendirilen FİRMA kurmuş olduğu sistemin uygulanması ve sürekliliğinin sağlanması amacı ile bir temsilcisi atamakla, çalışma saatlerinde denetim ekibinin gerekli tüm alanlara girişine olanak sağlamakla, belge kapsamında yer alan ürüne/hizmete ilişkin yönetim sistem standardı dışında, mevcut yasal gereksinim ya da özel isteklerinde sağlandığını garanti altına almakla yükümlüdür.  </w:t>
      </w:r>
    </w:p>
    <w:p w14:paraId="1387244B" w14:textId="34861717" w:rsidR="00113486" w:rsidRPr="00113486" w:rsidRDefault="00113486" w:rsidP="000824BE">
      <w:pPr>
        <w:autoSpaceDE w:val="0"/>
        <w:autoSpaceDN w:val="0"/>
        <w:adjustRightInd w:val="0"/>
        <w:jc w:val="both"/>
        <w:rPr>
          <w:rFonts w:ascii="Times New Roman" w:hAnsi="Times New Roman"/>
          <w:i/>
          <w:iCs/>
          <w:sz w:val="24"/>
          <w:szCs w:val="24"/>
        </w:rPr>
      </w:pP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COMPANY, </w:t>
      </w:r>
      <w:proofErr w:type="spellStart"/>
      <w:r w:rsidRPr="00113486">
        <w:rPr>
          <w:rFonts w:ascii="Times New Roman" w:hAnsi="Times New Roman"/>
          <w:i/>
          <w:iCs/>
          <w:sz w:val="24"/>
          <w:szCs w:val="24"/>
        </w:rPr>
        <w:t>whose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product</w:t>
      </w:r>
      <w:proofErr w:type="spellEnd"/>
      <w:r w:rsidRPr="00113486">
        <w:rPr>
          <w:rFonts w:ascii="Times New Roman" w:hAnsi="Times New Roman"/>
          <w:i/>
          <w:iCs/>
          <w:sz w:val="24"/>
          <w:szCs w:val="24"/>
        </w:rPr>
        <w:t xml:space="preserve"> is </w:t>
      </w:r>
      <w:proofErr w:type="spellStart"/>
      <w:r w:rsidRPr="00113486">
        <w:rPr>
          <w:rFonts w:ascii="Times New Roman" w:hAnsi="Times New Roman"/>
          <w:i/>
          <w:iCs/>
          <w:sz w:val="24"/>
          <w:szCs w:val="24"/>
        </w:rPr>
        <w:t>certified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depending</w:t>
      </w:r>
      <w:proofErr w:type="spellEnd"/>
      <w:r w:rsidRPr="00113486">
        <w:rPr>
          <w:rFonts w:ascii="Times New Roman" w:hAnsi="Times New Roman"/>
          <w:i/>
          <w:iCs/>
          <w:sz w:val="24"/>
          <w:szCs w:val="24"/>
        </w:rPr>
        <w:t xml:space="preserve"> on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GSTC </w:t>
      </w:r>
      <w:proofErr w:type="spellStart"/>
      <w:r w:rsidRPr="00113486">
        <w:rPr>
          <w:rFonts w:ascii="Times New Roman" w:hAnsi="Times New Roman"/>
          <w:i/>
          <w:iCs/>
          <w:sz w:val="24"/>
          <w:szCs w:val="24"/>
        </w:rPr>
        <w:t>management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system</w:t>
      </w:r>
      <w:proofErr w:type="spellEnd"/>
      <w:r w:rsidRPr="00113486">
        <w:rPr>
          <w:rFonts w:ascii="Times New Roman" w:hAnsi="Times New Roman"/>
          <w:i/>
          <w:iCs/>
          <w:sz w:val="24"/>
          <w:szCs w:val="24"/>
        </w:rPr>
        <w:t xml:space="preserve">, is </w:t>
      </w:r>
      <w:proofErr w:type="spellStart"/>
      <w:r w:rsidRPr="00113486">
        <w:rPr>
          <w:rFonts w:ascii="Times New Roman" w:hAnsi="Times New Roman"/>
          <w:i/>
          <w:iCs/>
          <w:sz w:val="24"/>
          <w:szCs w:val="24"/>
        </w:rPr>
        <w:t>obliged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appoint</w:t>
      </w:r>
      <w:proofErr w:type="spellEnd"/>
      <w:r w:rsidRPr="00113486">
        <w:rPr>
          <w:rFonts w:ascii="Times New Roman" w:hAnsi="Times New Roman"/>
          <w:i/>
          <w:iCs/>
          <w:sz w:val="24"/>
          <w:szCs w:val="24"/>
        </w:rPr>
        <w:t xml:space="preserve"> a </w:t>
      </w:r>
      <w:proofErr w:type="spellStart"/>
      <w:r w:rsidRPr="00113486">
        <w:rPr>
          <w:rFonts w:ascii="Times New Roman" w:hAnsi="Times New Roman"/>
          <w:i/>
          <w:iCs/>
          <w:sz w:val="24"/>
          <w:szCs w:val="24"/>
        </w:rPr>
        <w:t>representative</w:t>
      </w:r>
      <w:proofErr w:type="spellEnd"/>
      <w:r w:rsidRPr="00113486">
        <w:rPr>
          <w:rFonts w:ascii="Times New Roman" w:hAnsi="Times New Roman"/>
          <w:i/>
          <w:iCs/>
          <w:sz w:val="24"/>
          <w:szCs w:val="24"/>
        </w:rPr>
        <w:t xml:space="preserve"> in </w:t>
      </w:r>
      <w:proofErr w:type="spellStart"/>
      <w:r w:rsidRPr="00113486">
        <w:rPr>
          <w:rFonts w:ascii="Times New Roman" w:hAnsi="Times New Roman"/>
          <w:i/>
          <w:iCs/>
          <w:sz w:val="24"/>
          <w:szCs w:val="24"/>
        </w:rPr>
        <w:t>order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ensure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implementation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continuity</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system</w:t>
      </w:r>
      <w:proofErr w:type="spellEnd"/>
      <w:r w:rsidRPr="00113486">
        <w:rPr>
          <w:rFonts w:ascii="Times New Roman" w:hAnsi="Times New Roman"/>
          <w:i/>
          <w:iCs/>
          <w:sz w:val="24"/>
          <w:szCs w:val="24"/>
        </w:rPr>
        <w:t xml:space="preserve"> it has </w:t>
      </w:r>
      <w:proofErr w:type="spellStart"/>
      <w:r w:rsidRPr="00113486">
        <w:rPr>
          <w:rFonts w:ascii="Times New Roman" w:hAnsi="Times New Roman"/>
          <w:i/>
          <w:iCs/>
          <w:sz w:val="24"/>
          <w:szCs w:val="24"/>
        </w:rPr>
        <w:t>established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allow</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audit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team</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enter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all</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necessary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areas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during</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working</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hours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ensure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that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existing</w:t>
      </w:r>
      <w:proofErr w:type="spellEnd"/>
      <w:r w:rsidRPr="00113486">
        <w:rPr>
          <w:rFonts w:ascii="Times New Roman" w:hAnsi="Times New Roman"/>
          <w:i/>
          <w:iCs/>
          <w:sz w:val="24"/>
          <w:szCs w:val="24"/>
        </w:rPr>
        <w:t xml:space="preserve"> legal </w:t>
      </w:r>
      <w:proofErr w:type="spellStart"/>
      <w:r w:rsidRPr="00113486">
        <w:rPr>
          <w:rFonts w:ascii="Times New Roman" w:hAnsi="Times New Roman"/>
          <w:i/>
          <w:iCs/>
          <w:sz w:val="24"/>
          <w:szCs w:val="24"/>
        </w:rPr>
        <w:t>requirements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special</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requests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are</w:t>
      </w:r>
      <w:proofErr w:type="spellEnd"/>
      <w:r w:rsidRPr="00113486">
        <w:rPr>
          <w:rFonts w:ascii="Times New Roman" w:hAnsi="Times New Roman"/>
          <w:i/>
          <w:iCs/>
          <w:sz w:val="24"/>
          <w:szCs w:val="24"/>
        </w:rPr>
        <w:t xml:space="preserve"> met, </w:t>
      </w:r>
      <w:proofErr w:type="spellStart"/>
      <w:r w:rsidRPr="00113486">
        <w:rPr>
          <w:rFonts w:ascii="Times New Roman" w:hAnsi="Times New Roman"/>
          <w:i/>
          <w:iCs/>
          <w:sz w:val="24"/>
          <w:szCs w:val="24"/>
        </w:rPr>
        <w:t>except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for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management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system</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standard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for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product</w:t>
      </w:r>
      <w:proofErr w:type="spellEnd"/>
      <w:r w:rsidRPr="00113486">
        <w:rPr>
          <w:rFonts w:ascii="Times New Roman" w:hAnsi="Times New Roman"/>
          <w:i/>
          <w:iCs/>
          <w:sz w:val="24"/>
          <w:szCs w:val="24"/>
        </w:rPr>
        <w:t xml:space="preserve"> / service </w:t>
      </w:r>
      <w:proofErr w:type="spellStart"/>
      <w:r w:rsidRPr="00113486">
        <w:rPr>
          <w:rFonts w:ascii="Times New Roman" w:hAnsi="Times New Roman"/>
          <w:i/>
          <w:iCs/>
          <w:sz w:val="24"/>
          <w:szCs w:val="24"/>
        </w:rPr>
        <w:t>covered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by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certificate</w:t>
      </w:r>
      <w:proofErr w:type="spellEnd"/>
      <w:r w:rsidRPr="00113486">
        <w:rPr>
          <w:rFonts w:ascii="Times New Roman" w:hAnsi="Times New Roman"/>
          <w:i/>
          <w:iCs/>
          <w:sz w:val="24"/>
          <w:szCs w:val="24"/>
        </w:rPr>
        <w:t xml:space="preserve">.  </w:t>
      </w:r>
    </w:p>
    <w:p w14:paraId="79E496D2" w14:textId="0DF4239F" w:rsidR="00F83A06" w:rsidRDefault="00F83A06" w:rsidP="000824BE">
      <w:pPr>
        <w:autoSpaceDE w:val="0"/>
        <w:autoSpaceDN w:val="0"/>
        <w:adjustRightInd w:val="0"/>
        <w:jc w:val="both"/>
        <w:rPr>
          <w:rFonts w:ascii="Times New Roman" w:hAnsi="Times New Roman"/>
          <w:iCs/>
          <w:sz w:val="24"/>
          <w:szCs w:val="24"/>
        </w:rPr>
      </w:pPr>
      <w:r w:rsidRPr="0054555D">
        <w:rPr>
          <w:rFonts w:ascii="Times New Roman" w:hAnsi="Times New Roman"/>
          <w:iCs/>
          <w:sz w:val="24"/>
          <w:szCs w:val="24"/>
        </w:rPr>
        <w:t xml:space="preserve">TSE Global’in müşterisinin sahasında gerçekleştirecek olduğu denetimlere ya da plansız ziyaretlere gözlemciler ve rehberler de eşlik edebilir. Gözlemciler denetim ekibinden bir üyeyi gözlemleyen kişi olabileceği gibi müşterinin bir yetkilisi, akreditasyon kurumu veya ilgili bakanlık yetkilisi de olabilir. Rehber ise denetim ekibine yardımcı olma için denetim ekibine refakat eden kişilerdir. Denetim ekibinin her bir üyesine rehber tayin edilebilir. Rehberin sorumlulukları iletişimi sağlamak, görüşmeleri ayarlamak, saha ziyaretlerini organize etmek, saha güvenlik kurallarının uygulanmasını sağlamak, müşteri adına denetime tanıklık etmek veya denetçi tarafından talep edilen bilgileri sağlamak gibi görevler olabilir. </w:t>
      </w:r>
    </w:p>
    <w:p w14:paraId="6A074833" w14:textId="29F88D94" w:rsidR="00113486" w:rsidRPr="00113486" w:rsidRDefault="00113486" w:rsidP="000824BE">
      <w:pPr>
        <w:autoSpaceDE w:val="0"/>
        <w:autoSpaceDN w:val="0"/>
        <w:adjustRightInd w:val="0"/>
        <w:jc w:val="both"/>
        <w:rPr>
          <w:rFonts w:ascii="Times New Roman" w:hAnsi="Times New Roman"/>
          <w:i/>
          <w:iCs/>
          <w:sz w:val="24"/>
          <w:szCs w:val="24"/>
        </w:rPr>
      </w:pPr>
      <w:proofErr w:type="spellStart"/>
      <w:r w:rsidRPr="00113486">
        <w:rPr>
          <w:rFonts w:ascii="Times New Roman" w:hAnsi="Times New Roman"/>
          <w:i/>
          <w:iCs/>
          <w:sz w:val="24"/>
          <w:szCs w:val="24"/>
        </w:rPr>
        <w:lastRenderedPageBreak/>
        <w:t>Observers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guides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may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accompany</w:t>
      </w:r>
      <w:proofErr w:type="spellEnd"/>
      <w:r w:rsidRPr="00113486">
        <w:rPr>
          <w:rFonts w:ascii="Times New Roman" w:hAnsi="Times New Roman"/>
          <w:i/>
          <w:iCs/>
          <w:sz w:val="24"/>
          <w:szCs w:val="24"/>
        </w:rPr>
        <w:t xml:space="preserve"> TSE </w:t>
      </w:r>
      <w:proofErr w:type="spellStart"/>
      <w:r w:rsidRPr="00113486">
        <w:rPr>
          <w:rFonts w:ascii="Times New Roman" w:hAnsi="Times New Roman"/>
          <w:i/>
          <w:iCs/>
          <w:sz w:val="24"/>
          <w:szCs w:val="24"/>
        </w:rPr>
        <w:t>Global's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audits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unplanned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visits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customer's</w:t>
      </w:r>
      <w:proofErr w:type="spellEnd"/>
      <w:r w:rsidRPr="00113486">
        <w:rPr>
          <w:rFonts w:ascii="Times New Roman" w:hAnsi="Times New Roman"/>
          <w:i/>
          <w:iCs/>
          <w:sz w:val="24"/>
          <w:szCs w:val="24"/>
        </w:rPr>
        <w:t xml:space="preserve"> site. </w:t>
      </w:r>
      <w:proofErr w:type="spellStart"/>
      <w:r w:rsidRPr="00113486">
        <w:rPr>
          <w:rFonts w:ascii="Times New Roman" w:hAnsi="Times New Roman"/>
          <w:i/>
          <w:iCs/>
          <w:sz w:val="24"/>
          <w:szCs w:val="24"/>
        </w:rPr>
        <w:t>Observers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may</w:t>
      </w:r>
      <w:proofErr w:type="spellEnd"/>
      <w:r w:rsidRPr="00113486">
        <w:rPr>
          <w:rFonts w:ascii="Times New Roman" w:hAnsi="Times New Roman"/>
          <w:i/>
          <w:iCs/>
          <w:sz w:val="24"/>
          <w:szCs w:val="24"/>
        </w:rPr>
        <w:t xml:space="preserve"> be a </w:t>
      </w:r>
      <w:proofErr w:type="spellStart"/>
      <w:r w:rsidRPr="00113486">
        <w:rPr>
          <w:rFonts w:ascii="Times New Roman" w:hAnsi="Times New Roman"/>
          <w:i/>
          <w:iCs/>
          <w:sz w:val="24"/>
          <w:szCs w:val="24"/>
        </w:rPr>
        <w:t>person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observing</w:t>
      </w:r>
      <w:proofErr w:type="spellEnd"/>
      <w:r w:rsidRPr="00113486">
        <w:rPr>
          <w:rFonts w:ascii="Times New Roman" w:hAnsi="Times New Roman"/>
          <w:i/>
          <w:iCs/>
          <w:sz w:val="24"/>
          <w:szCs w:val="24"/>
        </w:rPr>
        <w:t xml:space="preserve"> a </w:t>
      </w:r>
      <w:proofErr w:type="spellStart"/>
      <w:r w:rsidRPr="00113486">
        <w:rPr>
          <w:rFonts w:ascii="Times New Roman" w:hAnsi="Times New Roman"/>
          <w:i/>
          <w:iCs/>
          <w:sz w:val="24"/>
          <w:szCs w:val="24"/>
        </w:rPr>
        <w:t>member</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audit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team</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or</w:t>
      </w:r>
      <w:proofErr w:type="spellEnd"/>
      <w:r w:rsidRPr="00113486">
        <w:rPr>
          <w:rFonts w:ascii="Times New Roman" w:hAnsi="Times New Roman"/>
          <w:i/>
          <w:iCs/>
          <w:sz w:val="24"/>
          <w:szCs w:val="24"/>
        </w:rPr>
        <w:t xml:space="preserve"> an </w:t>
      </w:r>
      <w:proofErr w:type="spellStart"/>
      <w:r w:rsidRPr="00113486">
        <w:rPr>
          <w:rFonts w:ascii="Times New Roman" w:hAnsi="Times New Roman"/>
          <w:i/>
          <w:iCs/>
          <w:sz w:val="24"/>
          <w:szCs w:val="24"/>
        </w:rPr>
        <w:t>official</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client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accreditation</w:t>
      </w:r>
      <w:proofErr w:type="spellEnd"/>
      <w:r w:rsidRPr="00113486">
        <w:rPr>
          <w:rFonts w:ascii="Times New Roman" w:hAnsi="Times New Roman"/>
          <w:i/>
          <w:iCs/>
          <w:sz w:val="24"/>
          <w:szCs w:val="24"/>
        </w:rPr>
        <w:t xml:space="preserve"> body </w:t>
      </w:r>
      <w:proofErr w:type="spellStart"/>
      <w:r w:rsidRPr="00113486">
        <w:rPr>
          <w:rFonts w:ascii="Times New Roman" w:hAnsi="Times New Roman"/>
          <w:i/>
          <w:iCs/>
          <w:sz w:val="24"/>
          <w:szCs w:val="24"/>
        </w:rPr>
        <w:t>or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relevant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ministry</w:t>
      </w:r>
      <w:proofErr w:type="spellEnd"/>
      <w:r w:rsidRPr="00113486">
        <w:rPr>
          <w:rFonts w:ascii="Times New Roman" w:hAnsi="Times New Roman"/>
          <w:i/>
          <w:iCs/>
          <w:sz w:val="24"/>
          <w:szCs w:val="24"/>
        </w:rPr>
        <w:t xml:space="preserve">. A </w:t>
      </w:r>
      <w:proofErr w:type="spellStart"/>
      <w:r w:rsidRPr="00113486">
        <w:rPr>
          <w:rFonts w:ascii="Times New Roman" w:hAnsi="Times New Roman"/>
          <w:i/>
          <w:iCs/>
          <w:sz w:val="24"/>
          <w:szCs w:val="24"/>
        </w:rPr>
        <w:t>guide</w:t>
      </w:r>
      <w:proofErr w:type="spellEnd"/>
      <w:r w:rsidRPr="00113486">
        <w:rPr>
          <w:rFonts w:ascii="Times New Roman" w:hAnsi="Times New Roman"/>
          <w:i/>
          <w:iCs/>
          <w:sz w:val="24"/>
          <w:szCs w:val="24"/>
        </w:rPr>
        <w:t xml:space="preserve"> is a </w:t>
      </w:r>
      <w:proofErr w:type="spellStart"/>
      <w:r w:rsidRPr="00113486">
        <w:rPr>
          <w:rFonts w:ascii="Times New Roman" w:hAnsi="Times New Roman"/>
          <w:i/>
          <w:iCs/>
          <w:sz w:val="24"/>
          <w:szCs w:val="24"/>
        </w:rPr>
        <w:t>person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who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accompanies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audit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team</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assist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audit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team</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Each</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member</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audit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team</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may</w:t>
      </w:r>
      <w:proofErr w:type="spellEnd"/>
      <w:r w:rsidRPr="00113486">
        <w:rPr>
          <w:rFonts w:ascii="Times New Roman" w:hAnsi="Times New Roman"/>
          <w:i/>
          <w:iCs/>
          <w:sz w:val="24"/>
          <w:szCs w:val="24"/>
        </w:rPr>
        <w:t xml:space="preserve"> be </w:t>
      </w:r>
      <w:proofErr w:type="spellStart"/>
      <w:r w:rsidRPr="00113486">
        <w:rPr>
          <w:rFonts w:ascii="Times New Roman" w:hAnsi="Times New Roman"/>
          <w:i/>
          <w:iCs/>
          <w:sz w:val="24"/>
          <w:szCs w:val="24"/>
        </w:rPr>
        <w:t>assigned</w:t>
      </w:r>
      <w:proofErr w:type="spellEnd"/>
      <w:r w:rsidRPr="00113486">
        <w:rPr>
          <w:rFonts w:ascii="Times New Roman" w:hAnsi="Times New Roman"/>
          <w:i/>
          <w:iCs/>
          <w:sz w:val="24"/>
          <w:szCs w:val="24"/>
        </w:rPr>
        <w:t xml:space="preserve"> a </w:t>
      </w:r>
      <w:proofErr w:type="spellStart"/>
      <w:r w:rsidRPr="00113486">
        <w:rPr>
          <w:rFonts w:ascii="Times New Roman" w:hAnsi="Times New Roman"/>
          <w:i/>
          <w:iCs/>
          <w:sz w:val="24"/>
          <w:szCs w:val="24"/>
        </w:rPr>
        <w:t>counsellor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responsibilities</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guide</w:t>
      </w:r>
      <w:proofErr w:type="spellEnd"/>
      <w:r w:rsidRPr="00113486">
        <w:rPr>
          <w:rFonts w:ascii="Times New Roman" w:hAnsi="Times New Roman"/>
          <w:i/>
          <w:iCs/>
          <w:sz w:val="24"/>
          <w:szCs w:val="24"/>
        </w:rPr>
        <w:t xml:space="preserve"> can be </w:t>
      </w:r>
      <w:proofErr w:type="spellStart"/>
      <w:r w:rsidRPr="00113486">
        <w:rPr>
          <w:rFonts w:ascii="Times New Roman" w:hAnsi="Times New Roman"/>
          <w:i/>
          <w:iCs/>
          <w:sz w:val="24"/>
          <w:szCs w:val="24"/>
        </w:rPr>
        <w:t>tasks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such</w:t>
      </w:r>
      <w:proofErr w:type="spellEnd"/>
      <w:r w:rsidRPr="00113486">
        <w:rPr>
          <w:rFonts w:ascii="Times New Roman" w:hAnsi="Times New Roman"/>
          <w:i/>
          <w:iCs/>
          <w:sz w:val="24"/>
          <w:szCs w:val="24"/>
        </w:rPr>
        <w:t xml:space="preserve"> as </w:t>
      </w:r>
      <w:proofErr w:type="spellStart"/>
      <w:r w:rsidRPr="00113486">
        <w:rPr>
          <w:rFonts w:ascii="Times New Roman" w:hAnsi="Times New Roman"/>
          <w:i/>
          <w:iCs/>
          <w:sz w:val="24"/>
          <w:szCs w:val="24"/>
        </w:rPr>
        <w:t>ensuring</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communication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arranging</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interviews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organising</w:t>
      </w:r>
      <w:proofErr w:type="spellEnd"/>
      <w:r w:rsidRPr="00113486">
        <w:rPr>
          <w:rFonts w:ascii="Times New Roman" w:hAnsi="Times New Roman"/>
          <w:i/>
          <w:iCs/>
          <w:sz w:val="24"/>
          <w:szCs w:val="24"/>
        </w:rPr>
        <w:t xml:space="preserve"> site </w:t>
      </w:r>
      <w:proofErr w:type="spellStart"/>
      <w:r w:rsidRPr="00113486">
        <w:rPr>
          <w:rFonts w:ascii="Times New Roman" w:hAnsi="Times New Roman"/>
          <w:i/>
          <w:iCs/>
          <w:sz w:val="24"/>
          <w:szCs w:val="24"/>
        </w:rPr>
        <w:t>visits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ensuring</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that</w:t>
      </w:r>
      <w:proofErr w:type="spellEnd"/>
      <w:r w:rsidRPr="00113486">
        <w:rPr>
          <w:rFonts w:ascii="Times New Roman" w:hAnsi="Times New Roman"/>
          <w:i/>
          <w:iCs/>
          <w:sz w:val="24"/>
          <w:szCs w:val="24"/>
        </w:rPr>
        <w:t xml:space="preserve"> site </w:t>
      </w:r>
      <w:proofErr w:type="spellStart"/>
      <w:r w:rsidRPr="00113486">
        <w:rPr>
          <w:rFonts w:ascii="Times New Roman" w:hAnsi="Times New Roman"/>
          <w:i/>
          <w:iCs/>
          <w:sz w:val="24"/>
          <w:szCs w:val="24"/>
        </w:rPr>
        <w:t>safety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rules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are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applied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witnessing</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audit</w:t>
      </w:r>
      <w:proofErr w:type="spellEnd"/>
      <w:r w:rsidRPr="00113486">
        <w:rPr>
          <w:rFonts w:ascii="Times New Roman" w:hAnsi="Times New Roman"/>
          <w:i/>
          <w:iCs/>
          <w:sz w:val="24"/>
          <w:szCs w:val="24"/>
        </w:rPr>
        <w:t xml:space="preserve"> on </w:t>
      </w:r>
      <w:proofErr w:type="spellStart"/>
      <w:r w:rsidRPr="00113486">
        <w:rPr>
          <w:rFonts w:ascii="Times New Roman" w:hAnsi="Times New Roman"/>
          <w:i/>
          <w:iCs/>
          <w:sz w:val="24"/>
          <w:szCs w:val="24"/>
        </w:rPr>
        <w:t>behalf</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client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providing</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information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requested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by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auditor</w:t>
      </w:r>
      <w:proofErr w:type="spellEnd"/>
      <w:r w:rsidRPr="00113486">
        <w:rPr>
          <w:rFonts w:ascii="Times New Roman" w:hAnsi="Times New Roman"/>
          <w:i/>
          <w:iCs/>
          <w:sz w:val="24"/>
          <w:szCs w:val="24"/>
        </w:rPr>
        <w:t>.</w:t>
      </w:r>
    </w:p>
    <w:p w14:paraId="517AEACD" w14:textId="6794C3E6" w:rsidR="00F83A06" w:rsidRDefault="00F83A06" w:rsidP="000824BE">
      <w:pPr>
        <w:autoSpaceDE w:val="0"/>
        <w:autoSpaceDN w:val="0"/>
        <w:adjustRightInd w:val="0"/>
        <w:jc w:val="both"/>
        <w:rPr>
          <w:rFonts w:ascii="Times New Roman" w:hAnsi="Times New Roman"/>
          <w:iCs/>
          <w:sz w:val="24"/>
          <w:szCs w:val="24"/>
        </w:rPr>
      </w:pPr>
      <w:r w:rsidRPr="0054555D">
        <w:rPr>
          <w:rFonts w:ascii="Times New Roman" w:hAnsi="Times New Roman"/>
          <w:iCs/>
          <w:sz w:val="24"/>
          <w:szCs w:val="24"/>
        </w:rPr>
        <w:t>Rehber ve gözlemcilerin denetime katılımı ile ilgili önce müşteri ve denetim ekibi üyeleri bilgilendirilir ve müşterinin onayı alınır. Rehber veya gözlemciler denetime müdahale etmezler.</w:t>
      </w:r>
    </w:p>
    <w:p w14:paraId="512C2BB1" w14:textId="3BC8085D" w:rsidR="00113486" w:rsidRPr="00113486" w:rsidRDefault="00113486" w:rsidP="000824BE">
      <w:pPr>
        <w:autoSpaceDE w:val="0"/>
        <w:autoSpaceDN w:val="0"/>
        <w:adjustRightInd w:val="0"/>
        <w:jc w:val="both"/>
        <w:rPr>
          <w:rFonts w:ascii="Times New Roman" w:hAnsi="Times New Roman"/>
          <w:i/>
          <w:sz w:val="24"/>
          <w:szCs w:val="24"/>
        </w:rPr>
      </w:pPr>
      <w:proofErr w:type="spellStart"/>
      <w:r w:rsidRPr="00113486">
        <w:rPr>
          <w:rFonts w:ascii="Times New Roman" w:hAnsi="Times New Roman"/>
          <w:i/>
          <w:sz w:val="24"/>
          <w:szCs w:val="24"/>
        </w:rPr>
        <w:t>The</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client</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and</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audit</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team</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members</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are</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first</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informed</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about</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the</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participation</w:t>
      </w:r>
      <w:proofErr w:type="spellEnd"/>
      <w:r w:rsidRPr="00113486">
        <w:rPr>
          <w:rFonts w:ascii="Times New Roman" w:hAnsi="Times New Roman"/>
          <w:i/>
          <w:sz w:val="24"/>
          <w:szCs w:val="24"/>
        </w:rPr>
        <w:t xml:space="preserve"> of </w:t>
      </w:r>
      <w:proofErr w:type="spellStart"/>
      <w:r w:rsidRPr="00113486">
        <w:rPr>
          <w:rFonts w:ascii="Times New Roman" w:hAnsi="Times New Roman"/>
          <w:i/>
          <w:sz w:val="24"/>
          <w:szCs w:val="24"/>
        </w:rPr>
        <w:t>guides</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and</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observers</w:t>
      </w:r>
      <w:proofErr w:type="spellEnd"/>
      <w:r w:rsidRPr="00113486">
        <w:rPr>
          <w:rFonts w:ascii="Times New Roman" w:hAnsi="Times New Roman"/>
          <w:i/>
          <w:sz w:val="24"/>
          <w:szCs w:val="24"/>
        </w:rPr>
        <w:t xml:space="preserve"> in </w:t>
      </w:r>
      <w:proofErr w:type="spellStart"/>
      <w:r w:rsidRPr="00113486">
        <w:rPr>
          <w:rFonts w:ascii="Times New Roman" w:hAnsi="Times New Roman"/>
          <w:i/>
          <w:sz w:val="24"/>
          <w:szCs w:val="24"/>
        </w:rPr>
        <w:t>the</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audit</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and</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the</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client's</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approval</w:t>
      </w:r>
      <w:proofErr w:type="spellEnd"/>
      <w:r w:rsidRPr="00113486">
        <w:rPr>
          <w:rFonts w:ascii="Times New Roman" w:hAnsi="Times New Roman"/>
          <w:i/>
          <w:sz w:val="24"/>
          <w:szCs w:val="24"/>
        </w:rPr>
        <w:t xml:space="preserve"> is </w:t>
      </w:r>
      <w:proofErr w:type="spellStart"/>
      <w:r w:rsidRPr="00113486">
        <w:rPr>
          <w:rFonts w:ascii="Times New Roman" w:hAnsi="Times New Roman"/>
          <w:i/>
          <w:sz w:val="24"/>
          <w:szCs w:val="24"/>
        </w:rPr>
        <w:t>obtained</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Guides</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or</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observers</w:t>
      </w:r>
      <w:proofErr w:type="spellEnd"/>
      <w:r w:rsidRPr="00113486">
        <w:rPr>
          <w:rFonts w:ascii="Times New Roman" w:hAnsi="Times New Roman"/>
          <w:i/>
          <w:sz w:val="24"/>
          <w:szCs w:val="24"/>
        </w:rPr>
        <w:t xml:space="preserve"> do not </w:t>
      </w:r>
      <w:proofErr w:type="spellStart"/>
      <w:r w:rsidRPr="00113486">
        <w:rPr>
          <w:rFonts w:ascii="Times New Roman" w:hAnsi="Times New Roman"/>
          <w:i/>
          <w:sz w:val="24"/>
          <w:szCs w:val="24"/>
        </w:rPr>
        <w:t>intervene</w:t>
      </w:r>
      <w:proofErr w:type="spellEnd"/>
      <w:r w:rsidRPr="00113486">
        <w:rPr>
          <w:rFonts w:ascii="Times New Roman" w:hAnsi="Times New Roman"/>
          <w:i/>
          <w:sz w:val="24"/>
          <w:szCs w:val="24"/>
        </w:rPr>
        <w:t xml:space="preserve"> in </w:t>
      </w:r>
      <w:proofErr w:type="spellStart"/>
      <w:r w:rsidRPr="00113486">
        <w:rPr>
          <w:rFonts w:ascii="Times New Roman" w:hAnsi="Times New Roman"/>
          <w:i/>
          <w:sz w:val="24"/>
          <w:szCs w:val="24"/>
        </w:rPr>
        <w:t>the</w:t>
      </w:r>
      <w:proofErr w:type="spellEnd"/>
      <w:r w:rsidRPr="00113486">
        <w:rPr>
          <w:rFonts w:ascii="Times New Roman" w:hAnsi="Times New Roman"/>
          <w:i/>
          <w:sz w:val="24"/>
          <w:szCs w:val="24"/>
        </w:rPr>
        <w:t xml:space="preserve"> </w:t>
      </w:r>
      <w:proofErr w:type="spellStart"/>
      <w:r w:rsidRPr="00113486">
        <w:rPr>
          <w:rFonts w:ascii="Times New Roman" w:hAnsi="Times New Roman"/>
          <w:i/>
          <w:sz w:val="24"/>
          <w:szCs w:val="24"/>
        </w:rPr>
        <w:t>audit</w:t>
      </w:r>
      <w:proofErr w:type="spellEnd"/>
      <w:r w:rsidRPr="00113486">
        <w:rPr>
          <w:rFonts w:ascii="Times New Roman" w:hAnsi="Times New Roman"/>
          <w:i/>
          <w:sz w:val="24"/>
          <w:szCs w:val="24"/>
        </w:rPr>
        <w:t>.</w:t>
      </w:r>
    </w:p>
    <w:p w14:paraId="738EA5B1" w14:textId="7C210663"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FİRMA, TSE Global personeli ile birlikte GSTC Akreditasyon Kuruluşu Temsilcilerine ihtiyaç duyulan her türlü yazılı ve sözlü bilgiyi vermekle yükümlüdür. </w:t>
      </w:r>
    </w:p>
    <w:p w14:paraId="19FF10E8" w14:textId="32FCC2EC" w:rsidR="00113486" w:rsidRPr="00113486" w:rsidRDefault="00113486" w:rsidP="000824BE">
      <w:pPr>
        <w:autoSpaceDE w:val="0"/>
        <w:autoSpaceDN w:val="0"/>
        <w:adjustRightInd w:val="0"/>
        <w:jc w:val="both"/>
        <w:rPr>
          <w:rFonts w:ascii="Times New Roman" w:hAnsi="Times New Roman"/>
          <w:i/>
          <w:iCs/>
          <w:sz w:val="24"/>
          <w:szCs w:val="24"/>
        </w:rPr>
      </w:pP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COMPANY is </w:t>
      </w:r>
      <w:proofErr w:type="spellStart"/>
      <w:r w:rsidRPr="00113486">
        <w:rPr>
          <w:rFonts w:ascii="Times New Roman" w:hAnsi="Times New Roman"/>
          <w:i/>
          <w:iCs/>
          <w:sz w:val="24"/>
          <w:szCs w:val="24"/>
        </w:rPr>
        <w:t>obliged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provide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all</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kinds</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written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verbal</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information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needed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GSTC </w:t>
      </w:r>
      <w:proofErr w:type="spellStart"/>
      <w:r w:rsidRPr="00113486">
        <w:rPr>
          <w:rFonts w:ascii="Times New Roman" w:hAnsi="Times New Roman"/>
          <w:i/>
          <w:iCs/>
          <w:sz w:val="24"/>
          <w:szCs w:val="24"/>
        </w:rPr>
        <w:t>Accreditation</w:t>
      </w:r>
      <w:proofErr w:type="spellEnd"/>
      <w:r w:rsidRPr="00113486">
        <w:rPr>
          <w:rFonts w:ascii="Times New Roman" w:hAnsi="Times New Roman"/>
          <w:i/>
          <w:iCs/>
          <w:sz w:val="24"/>
          <w:szCs w:val="24"/>
        </w:rPr>
        <w:t xml:space="preserve"> Body </w:t>
      </w:r>
      <w:proofErr w:type="spellStart"/>
      <w:r w:rsidRPr="00113486">
        <w:rPr>
          <w:rFonts w:ascii="Times New Roman" w:hAnsi="Times New Roman"/>
          <w:i/>
          <w:iCs/>
          <w:sz w:val="24"/>
          <w:szCs w:val="24"/>
        </w:rPr>
        <w:t>Representatives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together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with</w:t>
      </w:r>
      <w:proofErr w:type="spellEnd"/>
      <w:r w:rsidRPr="00113486">
        <w:rPr>
          <w:rFonts w:ascii="Times New Roman" w:hAnsi="Times New Roman"/>
          <w:i/>
          <w:iCs/>
          <w:sz w:val="24"/>
          <w:szCs w:val="24"/>
        </w:rPr>
        <w:t xml:space="preserve"> TSE Global </w:t>
      </w:r>
      <w:proofErr w:type="spellStart"/>
      <w:r w:rsidRPr="00113486">
        <w:rPr>
          <w:rFonts w:ascii="Times New Roman" w:hAnsi="Times New Roman"/>
          <w:i/>
          <w:iCs/>
          <w:sz w:val="24"/>
          <w:szCs w:val="24"/>
        </w:rPr>
        <w:t>personnel</w:t>
      </w:r>
      <w:proofErr w:type="spellEnd"/>
      <w:r w:rsidRPr="00113486">
        <w:rPr>
          <w:rFonts w:ascii="Times New Roman" w:hAnsi="Times New Roman"/>
          <w:i/>
          <w:iCs/>
          <w:sz w:val="24"/>
          <w:szCs w:val="24"/>
        </w:rPr>
        <w:t>.</w:t>
      </w:r>
    </w:p>
    <w:p w14:paraId="427774BB" w14:textId="1045AA48"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yönetim sistemi ya da yönetim sistemine bağlı belgelendirilen ürünü, belgelendirildikten sonra 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sisteminde ya da sertifika kapsamına giren ürününde olabilecek değişikliklerden ve sistemi etkileyecek organizasyon yapısındaki değişikliklerden TSE Global’i 1 ay içinde haberdar etmelidir.  </w:t>
      </w:r>
    </w:p>
    <w:p w14:paraId="5BA23D9C" w14:textId="32C28298" w:rsidR="00113486" w:rsidRPr="00113486" w:rsidRDefault="00113486" w:rsidP="000824BE">
      <w:pPr>
        <w:autoSpaceDE w:val="0"/>
        <w:autoSpaceDN w:val="0"/>
        <w:adjustRightInd w:val="0"/>
        <w:jc w:val="both"/>
        <w:rPr>
          <w:rFonts w:ascii="Times New Roman" w:hAnsi="Times New Roman"/>
          <w:i/>
          <w:iCs/>
          <w:sz w:val="24"/>
          <w:szCs w:val="24"/>
        </w:rPr>
      </w:pP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COMPANY's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management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system</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certified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product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connected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management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system</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must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notify</w:t>
      </w:r>
      <w:proofErr w:type="spellEnd"/>
      <w:r w:rsidRPr="00113486">
        <w:rPr>
          <w:rFonts w:ascii="Times New Roman" w:hAnsi="Times New Roman"/>
          <w:i/>
          <w:iCs/>
          <w:sz w:val="24"/>
          <w:szCs w:val="24"/>
        </w:rPr>
        <w:t xml:space="preserve"> TSE Global </w:t>
      </w:r>
      <w:proofErr w:type="spellStart"/>
      <w:r w:rsidRPr="00113486">
        <w:rPr>
          <w:rFonts w:ascii="Times New Roman" w:hAnsi="Times New Roman"/>
          <w:i/>
          <w:iCs/>
          <w:sz w:val="24"/>
          <w:szCs w:val="24"/>
        </w:rPr>
        <w:t>within</w:t>
      </w:r>
      <w:proofErr w:type="spellEnd"/>
      <w:r w:rsidRPr="00113486">
        <w:rPr>
          <w:rFonts w:ascii="Times New Roman" w:hAnsi="Times New Roman"/>
          <w:i/>
          <w:iCs/>
          <w:sz w:val="24"/>
          <w:szCs w:val="24"/>
        </w:rPr>
        <w:t xml:space="preserve"> 1 </w:t>
      </w:r>
      <w:proofErr w:type="spellStart"/>
      <w:r w:rsidRPr="00113486">
        <w:rPr>
          <w:rFonts w:ascii="Times New Roman" w:hAnsi="Times New Roman"/>
          <w:i/>
          <w:iCs/>
          <w:sz w:val="24"/>
          <w:szCs w:val="24"/>
        </w:rPr>
        <w:t>month</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changes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that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may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occur</w:t>
      </w:r>
      <w:proofErr w:type="spellEnd"/>
      <w:r w:rsidRPr="00113486">
        <w:rPr>
          <w:rFonts w:ascii="Times New Roman" w:hAnsi="Times New Roman"/>
          <w:i/>
          <w:iCs/>
          <w:sz w:val="24"/>
          <w:szCs w:val="24"/>
        </w:rPr>
        <w:t xml:space="preserve"> in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COMPANY's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system</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product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covered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by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certificate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changes</w:t>
      </w:r>
      <w:proofErr w:type="spellEnd"/>
      <w:r w:rsidRPr="00113486">
        <w:rPr>
          <w:rFonts w:ascii="Times New Roman" w:hAnsi="Times New Roman"/>
          <w:i/>
          <w:iCs/>
          <w:sz w:val="24"/>
          <w:szCs w:val="24"/>
        </w:rPr>
        <w:t xml:space="preserve"> in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organisational</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structure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that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will</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affect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system</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after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certification</w:t>
      </w:r>
      <w:proofErr w:type="spellEnd"/>
      <w:r w:rsidRPr="00113486">
        <w:rPr>
          <w:rFonts w:ascii="Times New Roman" w:hAnsi="Times New Roman"/>
          <w:i/>
          <w:iCs/>
          <w:sz w:val="24"/>
          <w:szCs w:val="24"/>
        </w:rPr>
        <w:t xml:space="preserve">.  </w:t>
      </w:r>
    </w:p>
    <w:p w14:paraId="7BC60677" w14:textId="1192C534"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Bahsi geçen değişiklikler için örnekler şu şekildedir; FİRMA’ </w:t>
      </w:r>
      <w:proofErr w:type="spellStart"/>
      <w:r w:rsidRPr="0054555D">
        <w:rPr>
          <w:rFonts w:ascii="Times New Roman" w:hAnsi="Times New Roman"/>
          <w:sz w:val="24"/>
          <w:szCs w:val="24"/>
        </w:rPr>
        <w:t>nın</w:t>
      </w:r>
      <w:proofErr w:type="spellEnd"/>
      <w:r w:rsidRPr="0054555D">
        <w:rPr>
          <w:rFonts w:ascii="Times New Roman" w:hAnsi="Times New Roman"/>
          <w:sz w:val="24"/>
          <w:szCs w:val="24"/>
        </w:rPr>
        <w:t xml:space="preserve"> adres/adreslerinin, kapsamının, yatak sayısının, tur saha sayısının, çalışan sayısının, şube sayısının ve bu şube/şubelerin adresinin/adreslerinin değişmesi, ortaklık yapısının değişmesi, ticari statüsünün değişmesi, FİRMA yetkilileri ve sürdürülebilir yetkili personelinin değişmesi</w:t>
      </w:r>
      <w:r w:rsidR="00CE4A32" w:rsidRPr="0054555D">
        <w:rPr>
          <w:rFonts w:ascii="Times New Roman" w:hAnsi="Times New Roman"/>
          <w:sz w:val="24"/>
          <w:szCs w:val="24"/>
        </w:rPr>
        <w:t>.</w:t>
      </w:r>
    </w:p>
    <w:p w14:paraId="46A40E8B" w14:textId="51958634" w:rsidR="00113486" w:rsidRPr="00113486" w:rsidRDefault="00113486" w:rsidP="000824BE">
      <w:pPr>
        <w:autoSpaceDE w:val="0"/>
        <w:autoSpaceDN w:val="0"/>
        <w:adjustRightInd w:val="0"/>
        <w:jc w:val="both"/>
        <w:rPr>
          <w:rFonts w:ascii="Times New Roman" w:hAnsi="Times New Roman"/>
          <w:i/>
          <w:iCs/>
          <w:sz w:val="24"/>
          <w:szCs w:val="24"/>
        </w:rPr>
      </w:pPr>
      <w:proofErr w:type="spellStart"/>
      <w:r w:rsidRPr="00113486">
        <w:rPr>
          <w:rFonts w:ascii="Times New Roman" w:hAnsi="Times New Roman"/>
          <w:i/>
          <w:iCs/>
          <w:sz w:val="24"/>
          <w:szCs w:val="24"/>
        </w:rPr>
        <w:t>Examples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for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aforementioned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changes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are</w:t>
      </w:r>
      <w:proofErr w:type="spellEnd"/>
      <w:r w:rsidRPr="00113486">
        <w:rPr>
          <w:rFonts w:ascii="Times New Roman" w:hAnsi="Times New Roman"/>
          <w:i/>
          <w:iCs/>
          <w:sz w:val="24"/>
          <w:szCs w:val="24"/>
        </w:rPr>
        <w:t xml:space="preserve"> as </w:t>
      </w:r>
      <w:proofErr w:type="spellStart"/>
      <w:r w:rsidRPr="00113486">
        <w:rPr>
          <w:rFonts w:ascii="Times New Roman" w:hAnsi="Times New Roman"/>
          <w:i/>
          <w:iCs/>
          <w:sz w:val="24"/>
          <w:szCs w:val="24"/>
        </w:rPr>
        <w:t>follows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change</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address</w:t>
      </w:r>
      <w:proofErr w:type="spellEnd"/>
      <w:r w:rsidRPr="00113486">
        <w:rPr>
          <w:rFonts w:ascii="Times New Roman" w:hAnsi="Times New Roman"/>
          <w:i/>
          <w:iCs/>
          <w:sz w:val="24"/>
          <w:szCs w:val="24"/>
        </w:rPr>
        <w:t xml:space="preserve"> / </w:t>
      </w:r>
      <w:proofErr w:type="spellStart"/>
      <w:r w:rsidRPr="00113486">
        <w:rPr>
          <w:rFonts w:ascii="Times New Roman" w:hAnsi="Times New Roman"/>
          <w:i/>
          <w:iCs/>
          <w:sz w:val="24"/>
          <w:szCs w:val="24"/>
        </w:rPr>
        <w:t>addresses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scope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number</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beds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number</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tour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sites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number</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employees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number</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branches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address</w:t>
      </w:r>
      <w:proofErr w:type="spellEnd"/>
      <w:r w:rsidRPr="00113486">
        <w:rPr>
          <w:rFonts w:ascii="Times New Roman" w:hAnsi="Times New Roman"/>
          <w:i/>
          <w:iCs/>
          <w:sz w:val="24"/>
          <w:szCs w:val="24"/>
        </w:rPr>
        <w:t xml:space="preserve"> / </w:t>
      </w:r>
      <w:proofErr w:type="spellStart"/>
      <w:r w:rsidRPr="00113486">
        <w:rPr>
          <w:rFonts w:ascii="Times New Roman" w:hAnsi="Times New Roman"/>
          <w:i/>
          <w:iCs/>
          <w:sz w:val="24"/>
          <w:szCs w:val="24"/>
        </w:rPr>
        <w:t>addresses</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these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branches</w:t>
      </w:r>
      <w:proofErr w:type="spellEnd"/>
      <w:r w:rsidRPr="00113486">
        <w:rPr>
          <w:rFonts w:ascii="Times New Roman" w:hAnsi="Times New Roman"/>
          <w:i/>
          <w:iCs/>
          <w:sz w:val="24"/>
          <w:szCs w:val="24"/>
        </w:rPr>
        <w:t xml:space="preserve"> / </w:t>
      </w:r>
      <w:proofErr w:type="spellStart"/>
      <w:r w:rsidRPr="00113486">
        <w:rPr>
          <w:rFonts w:ascii="Times New Roman" w:hAnsi="Times New Roman"/>
          <w:i/>
          <w:iCs/>
          <w:sz w:val="24"/>
          <w:szCs w:val="24"/>
        </w:rPr>
        <w:t>branches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change</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partnership</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structure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change</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commercial</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status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change</w:t>
      </w:r>
      <w:proofErr w:type="spellEnd"/>
      <w:r w:rsidRPr="00113486">
        <w:rPr>
          <w:rFonts w:ascii="Times New Roman" w:hAnsi="Times New Roman"/>
          <w:i/>
          <w:iCs/>
          <w:sz w:val="24"/>
          <w:szCs w:val="24"/>
        </w:rPr>
        <w:t xml:space="preserve"> of COMPANY </w:t>
      </w:r>
      <w:proofErr w:type="spellStart"/>
      <w:r w:rsidRPr="00113486">
        <w:rPr>
          <w:rFonts w:ascii="Times New Roman" w:hAnsi="Times New Roman"/>
          <w:i/>
          <w:iCs/>
          <w:sz w:val="24"/>
          <w:szCs w:val="24"/>
        </w:rPr>
        <w:t>officials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sustainable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authorised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personnel</w:t>
      </w:r>
      <w:proofErr w:type="spellEnd"/>
      <w:r w:rsidRPr="00113486">
        <w:rPr>
          <w:rFonts w:ascii="Times New Roman" w:hAnsi="Times New Roman"/>
          <w:i/>
          <w:iCs/>
          <w:sz w:val="24"/>
          <w:szCs w:val="24"/>
        </w:rPr>
        <w:t>.</w:t>
      </w:r>
    </w:p>
    <w:p w14:paraId="4CC3543D" w14:textId="77777777" w:rsidR="0011348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lastRenderedPageBreak/>
        <w:t xml:space="preserve">FİRMA TSE Global tarafından gerçekleştirilen faaliyetlere ilişkin tüm kayıtları (anlaşma, rapor, DÖF kayıtları vb.) belgenin geçerlilik süresince saklamakla yükümlüdür. </w:t>
      </w:r>
    </w:p>
    <w:p w14:paraId="76F30FF1" w14:textId="5F1E8924" w:rsidR="00F83A06" w:rsidRPr="00113486" w:rsidRDefault="00113486" w:rsidP="000824BE">
      <w:pPr>
        <w:autoSpaceDE w:val="0"/>
        <w:autoSpaceDN w:val="0"/>
        <w:adjustRightInd w:val="0"/>
        <w:jc w:val="both"/>
        <w:rPr>
          <w:rFonts w:ascii="Times New Roman" w:hAnsi="Times New Roman"/>
          <w:i/>
          <w:iCs/>
          <w:sz w:val="24"/>
          <w:szCs w:val="24"/>
        </w:rPr>
      </w:pP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COMPANY is </w:t>
      </w:r>
      <w:proofErr w:type="spellStart"/>
      <w:r w:rsidRPr="00113486">
        <w:rPr>
          <w:rFonts w:ascii="Times New Roman" w:hAnsi="Times New Roman"/>
          <w:i/>
          <w:iCs/>
          <w:sz w:val="24"/>
          <w:szCs w:val="24"/>
        </w:rPr>
        <w:t>obliged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keep</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all</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records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agreements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reports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records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etc</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regarding</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activities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carried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out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by</w:t>
      </w:r>
      <w:proofErr w:type="spellEnd"/>
      <w:r w:rsidRPr="00113486">
        <w:rPr>
          <w:rFonts w:ascii="Times New Roman" w:hAnsi="Times New Roman"/>
          <w:i/>
          <w:iCs/>
          <w:sz w:val="24"/>
          <w:szCs w:val="24"/>
        </w:rPr>
        <w:t xml:space="preserve"> TSE Global </w:t>
      </w:r>
      <w:proofErr w:type="spellStart"/>
      <w:r w:rsidRPr="00113486">
        <w:rPr>
          <w:rFonts w:ascii="Times New Roman" w:hAnsi="Times New Roman"/>
          <w:i/>
          <w:iCs/>
          <w:sz w:val="24"/>
          <w:szCs w:val="24"/>
        </w:rPr>
        <w:t>during</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validity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period</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certificate</w:t>
      </w:r>
      <w:proofErr w:type="spellEnd"/>
      <w:r w:rsidRPr="00113486">
        <w:rPr>
          <w:rFonts w:ascii="Times New Roman" w:hAnsi="Times New Roman"/>
          <w:i/>
          <w:iCs/>
          <w:sz w:val="24"/>
          <w:szCs w:val="24"/>
        </w:rPr>
        <w:t xml:space="preserve">.  </w:t>
      </w:r>
      <w:r w:rsidR="00F83A06" w:rsidRPr="00113486">
        <w:rPr>
          <w:rFonts w:ascii="Times New Roman" w:hAnsi="Times New Roman"/>
          <w:i/>
          <w:iCs/>
          <w:sz w:val="24"/>
          <w:szCs w:val="24"/>
        </w:rPr>
        <w:t xml:space="preserve"> </w:t>
      </w:r>
    </w:p>
    <w:p w14:paraId="65B7958C" w14:textId="49067A1C"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FİRMA, başvuru için istenen tüm evrak ve dokümanları denetimlerinden önce TSE Global’e ulaştırmakla yükümlüdür. </w:t>
      </w:r>
    </w:p>
    <w:p w14:paraId="1887673B" w14:textId="379774C8" w:rsidR="00113486" w:rsidRPr="00113486" w:rsidRDefault="00113486" w:rsidP="000824BE">
      <w:pPr>
        <w:autoSpaceDE w:val="0"/>
        <w:autoSpaceDN w:val="0"/>
        <w:adjustRightInd w:val="0"/>
        <w:jc w:val="both"/>
        <w:rPr>
          <w:rFonts w:ascii="Times New Roman" w:hAnsi="Times New Roman"/>
          <w:i/>
          <w:iCs/>
          <w:sz w:val="24"/>
          <w:szCs w:val="24"/>
        </w:rPr>
      </w:pP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COMPANY is </w:t>
      </w:r>
      <w:proofErr w:type="spellStart"/>
      <w:r w:rsidRPr="00113486">
        <w:rPr>
          <w:rFonts w:ascii="Times New Roman" w:hAnsi="Times New Roman"/>
          <w:i/>
          <w:iCs/>
          <w:sz w:val="24"/>
          <w:szCs w:val="24"/>
        </w:rPr>
        <w:t>obliged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deliver </w:t>
      </w:r>
      <w:proofErr w:type="spellStart"/>
      <w:r w:rsidRPr="00113486">
        <w:rPr>
          <w:rFonts w:ascii="Times New Roman" w:hAnsi="Times New Roman"/>
          <w:i/>
          <w:iCs/>
          <w:sz w:val="24"/>
          <w:szCs w:val="24"/>
        </w:rPr>
        <w:t>all</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documents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documents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requested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for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application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TSE Global </w:t>
      </w:r>
      <w:proofErr w:type="spellStart"/>
      <w:r w:rsidRPr="00113486">
        <w:rPr>
          <w:rFonts w:ascii="Times New Roman" w:hAnsi="Times New Roman"/>
          <w:i/>
          <w:iCs/>
          <w:sz w:val="24"/>
          <w:szCs w:val="24"/>
        </w:rPr>
        <w:t>before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audits</w:t>
      </w:r>
      <w:proofErr w:type="spellEnd"/>
      <w:r w:rsidRPr="00113486">
        <w:rPr>
          <w:rFonts w:ascii="Times New Roman" w:hAnsi="Times New Roman"/>
          <w:i/>
          <w:iCs/>
          <w:sz w:val="24"/>
          <w:szCs w:val="24"/>
        </w:rPr>
        <w:t>.</w:t>
      </w:r>
    </w:p>
    <w:p w14:paraId="4EF10595" w14:textId="6BF4F989" w:rsidR="00F83A06" w:rsidRDefault="00F83A06" w:rsidP="000824BE">
      <w:pPr>
        <w:tabs>
          <w:tab w:val="left" w:pos="1418"/>
        </w:tabs>
        <w:autoSpaceDE w:val="0"/>
        <w:autoSpaceDN w:val="0"/>
        <w:adjustRightInd w:val="0"/>
        <w:jc w:val="both"/>
        <w:rPr>
          <w:rFonts w:ascii="Times New Roman" w:hAnsi="Times New Roman"/>
          <w:sz w:val="24"/>
          <w:szCs w:val="24"/>
        </w:rPr>
      </w:pPr>
      <w:r w:rsidRPr="0054555D">
        <w:rPr>
          <w:rFonts w:ascii="Times New Roman" w:hAnsi="Times New Roman"/>
          <w:sz w:val="24"/>
          <w:szCs w:val="24"/>
        </w:rPr>
        <w:t>FİRMA belge kapsamında müşteri ya da üçüncü taraflardan ulaşan itiraz ya da şikâyetleri kayıt altına alıp denetim sırasında TSE Global’e bildirmekle yükümlüdür. Bu şikâyetler ile ilgili gerekli faaliyetleri gerçekleştirmelidir.</w:t>
      </w:r>
    </w:p>
    <w:p w14:paraId="3015E632" w14:textId="7A08227C" w:rsidR="00113486" w:rsidRPr="00113486" w:rsidRDefault="00113486" w:rsidP="000824BE">
      <w:pPr>
        <w:tabs>
          <w:tab w:val="left" w:pos="1418"/>
        </w:tabs>
        <w:autoSpaceDE w:val="0"/>
        <w:autoSpaceDN w:val="0"/>
        <w:adjustRightInd w:val="0"/>
        <w:jc w:val="both"/>
        <w:rPr>
          <w:rFonts w:ascii="Times New Roman" w:hAnsi="Times New Roman"/>
          <w:i/>
          <w:iCs/>
          <w:sz w:val="24"/>
          <w:szCs w:val="24"/>
        </w:rPr>
      </w:pP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COMPANY is </w:t>
      </w:r>
      <w:proofErr w:type="spellStart"/>
      <w:r w:rsidRPr="00113486">
        <w:rPr>
          <w:rFonts w:ascii="Times New Roman" w:hAnsi="Times New Roman"/>
          <w:i/>
          <w:iCs/>
          <w:sz w:val="24"/>
          <w:szCs w:val="24"/>
        </w:rPr>
        <w:t>obliged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record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objections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complaints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received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from</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customers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or</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third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parties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within</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scope</w:t>
      </w:r>
      <w:proofErr w:type="spellEnd"/>
      <w:r w:rsidRPr="00113486">
        <w:rPr>
          <w:rFonts w:ascii="Times New Roman" w:hAnsi="Times New Roman"/>
          <w:i/>
          <w:iCs/>
          <w:sz w:val="24"/>
          <w:szCs w:val="24"/>
        </w:rPr>
        <w:t xml:space="preserve"> of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certificate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and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notify</w:t>
      </w:r>
      <w:proofErr w:type="spellEnd"/>
      <w:r w:rsidRPr="00113486">
        <w:rPr>
          <w:rFonts w:ascii="Times New Roman" w:hAnsi="Times New Roman"/>
          <w:i/>
          <w:iCs/>
          <w:sz w:val="24"/>
          <w:szCs w:val="24"/>
        </w:rPr>
        <w:t xml:space="preserve"> TSE Global </w:t>
      </w:r>
      <w:proofErr w:type="spellStart"/>
      <w:r w:rsidRPr="00113486">
        <w:rPr>
          <w:rFonts w:ascii="Times New Roman" w:hAnsi="Times New Roman"/>
          <w:i/>
          <w:iCs/>
          <w:sz w:val="24"/>
          <w:szCs w:val="24"/>
        </w:rPr>
        <w:t>during</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audit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Carry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out</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necessary</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activities</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related</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to</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these</w:t>
      </w:r>
      <w:proofErr w:type="spellEnd"/>
      <w:r w:rsidRPr="00113486">
        <w:rPr>
          <w:rFonts w:ascii="Times New Roman" w:hAnsi="Times New Roman"/>
          <w:i/>
          <w:iCs/>
          <w:sz w:val="24"/>
          <w:szCs w:val="24"/>
        </w:rPr>
        <w:t xml:space="preserve"> </w:t>
      </w:r>
      <w:proofErr w:type="spellStart"/>
      <w:r w:rsidRPr="00113486">
        <w:rPr>
          <w:rFonts w:ascii="Times New Roman" w:hAnsi="Times New Roman"/>
          <w:i/>
          <w:iCs/>
          <w:sz w:val="24"/>
          <w:szCs w:val="24"/>
        </w:rPr>
        <w:t>complaints</w:t>
      </w:r>
      <w:proofErr w:type="spellEnd"/>
    </w:p>
    <w:p w14:paraId="0F700A49" w14:textId="526C0218" w:rsidR="00F83A06" w:rsidRDefault="00F83A06" w:rsidP="000824BE">
      <w:pPr>
        <w:autoSpaceDE w:val="0"/>
        <w:autoSpaceDN w:val="0"/>
        <w:adjustRightInd w:val="0"/>
        <w:jc w:val="both"/>
        <w:rPr>
          <w:rFonts w:ascii="Times New Roman" w:hAnsi="Times New Roman"/>
          <w:sz w:val="24"/>
          <w:szCs w:val="24"/>
        </w:rPr>
      </w:pPr>
      <w:hyperlink r:id="rId7" w:history="1">
        <w:r w:rsidRPr="0054555D">
          <w:rPr>
            <w:rStyle w:val="Kpr"/>
            <w:rFonts w:ascii="Times New Roman" w:hAnsi="Times New Roman"/>
            <w:color w:val="auto"/>
            <w:sz w:val="24"/>
            <w:szCs w:val="24"/>
          </w:rPr>
          <w:t>www.tseglobal.com.tr</w:t>
        </w:r>
      </w:hyperlink>
      <w:r w:rsidRPr="0054555D">
        <w:rPr>
          <w:rFonts w:ascii="Times New Roman" w:hAnsi="Times New Roman"/>
          <w:sz w:val="24"/>
          <w:szCs w:val="24"/>
        </w:rPr>
        <w:t xml:space="preserve"> adresinde güncel hali yayınlanmakta olan, TL-GSTC-003 Logo Kullanma Talimatı, Belgelendirme Prosedürü ve iş bu metin (Genel Şartlar Metni) gibi TSE Global talimat, prosedürlerine, ilgili yönetmeliklere, ilgili standartlara, bu yönetmelik ve standartlar ile ilgili diğer tüm yasal dokümanlara uymakla ve güncelliğini takip etmekle yükümlüdür. </w:t>
      </w:r>
    </w:p>
    <w:p w14:paraId="14992478" w14:textId="71A5FC7E" w:rsidR="00D574C7" w:rsidRPr="00D574C7" w:rsidRDefault="00D574C7" w:rsidP="000824BE">
      <w:pPr>
        <w:autoSpaceDE w:val="0"/>
        <w:autoSpaceDN w:val="0"/>
        <w:adjustRightInd w:val="0"/>
        <w:jc w:val="both"/>
        <w:rPr>
          <w:rFonts w:ascii="Times New Roman" w:hAnsi="Times New Roman"/>
          <w:i/>
          <w:iCs/>
          <w:sz w:val="24"/>
          <w:szCs w:val="24"/>
        </w:rPr>
      </w:pPr>
      <w:proofErr w:type="spellStart"/>
      <w:r w:rsidRPr="00D574C7">
        <w:rPr>
          <w:rFonts w:ascii="Times New Roman" w:hAnsi="Times New Roman"/>
          <w:i/>
          <w:iCs/>
          <w:sz w:val="24"/>
          <w:szCs w:val="24"/>
        </w:rPr>
        <w:t>It</w:t>
      </w:r>
      <w:proofErr w:type="spellEnd"/>
      <w:r w:rsidRPr="00D574C7">
        <w:rPr>
          <w:rFonts w:ascii="Times New Roman" w:hAnsi="Times New Roman"/>
          <w:i/>
          <w:iCs/>
          <w:sz w:val="24"/>
          <w:szCs w:val="24"/>
        </w:rPr>
        <w:t xml:space="preserve"> is </w:t>
      </w:r>
      <w:proofErr w:type="spellStart"/>
      <w:r w:rsidRPr="00D574C7">
        <w:rPr>
          <w:rFonts w:ascii="Times New Roman" w:hAnsi="Times New Roman"/>
          <w:i/>
          <w:iCs/>
          <w:sz w:val="24"/>
          <w:szCs w:val="24"/>
        </w:rPr>
        <w:t>obliged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to</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comply</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with</w:t>
      </w:r>
      <w:proofErr w:type="spellEnd"/>
      <w:r w:rsidRPr="00D574C7">
        <w:rPr>
          <w:rFonts w:ascii="Times New Roman" w:hAnsi="Times New Roman"/>
          <w:i/>
          <w:iCs/>
          <w:sz w:val="24"/>
          <w:szCs w:val="24"/>
        </w:rPr>
        <w:t xml:space="preserve"> TSE Global </w:t>
      </w:r>
      <w:proofErr w:type="spellStart"/>
      <w:r w:rsidRPr="00D574C7">
        <w:rPr>
          <w:rFonts w:ascii="Times New Roman" w:hAnsi="Times New Roman"/>
          <w:i/>
          <w:iCs/>
          <w:sz w:val="24"/>
          <w:szCs w:val="24"/>
        </w:rPr>
        <w:t>instructions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procedures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relevant</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regulations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relevant</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standards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all</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other</w:t>
      </w:r>
      <w:proofErr w:type="spellEnd"/>
      <w:r w:rsidRPr="00D574C7">
        <w:rPr>
          <w:rFonts w:ascii="Times New Roman" w:hAnsi="Times New Roman"/>
          <w:i/>
          <w:iCs/>
          <w:sz w:val="24"/>
          <w:szCs w:val="24"/>
        </w:rPr>
        <w:t xml:space="preserve"> legal </w:t>
      </w:r>
      <w:proofErr w:type="spellStart"/>
      <w:r w:rsidRPr="00D574C7">
        <w:rPr>
          <w:rFonts w:ascii="Times New Roman" w:hAnsi="Times New Roman"/>
          <w:i/>
          <w:iCs/>
          <w:sz w:val="24"/>
          <w:szCs w:val="24"/>
        </w:rPr>
        <w:t>documents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related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to</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these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regulations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and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standards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such</w:t>
      </w:r>
      <w:proofErr w:type="spellEnd"/>
      <w:r w:rsidRPr="00D574C7">
        <w:rPr>
          <w:rFonts w:ascii="Times New Roman" w:hAnsi="Times New Roman"/>
          <w:i/>
          <w:iCs/>
          <w:sz w:val="24"/>
          <w:szCs w:val="24"/>
        </w:rPr>
        <w:t xml:space="preserve"> as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TL-GSTC-003 Logo </w:t>
      </w:r>
      <w:proofErr w:type="spellStart"/>
      <w:r w:rsidRPr="00D574C7">
        <w:rPr>
          <w:rFonts w:ascii="Times New Roman" w:hAnsi="Times New Roman"/>
          <w:i/>
          <w:iCs/>
          <w:sz w:val="24"/>
          <w:szCs w:val="24"/>
        </w:rPr>
        <w:t>Usage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Instruction</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Certification</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Procedure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and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this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text</w:t>
      </w:r>
      <w:proofErr w:type="spellEnd"/>
      <w:r w:rsidRPr="00D574C7">
        <w:rPr>
          <w:rFonts w:ascii="Times New Roman" w:hAnsi="Times New Roman"/>
          <w:i/>
          <w:iCs/>
          <w:sz w:val="24"/>
          <w:szCs w:val="24"/>
        </w:rPr>
        <w:t xml:space="preserve"> (General </w:t>
      </w:r>
      <w:proofErr w:type="spellStart"/>
      <w:r w:rsidRPr="00D574C7">
        <w:rPr>
          <w:rFonts w:ascii="Times New Roman" w:hAnsi="Times New Roman"/>
          <w:i/>
          <w:iCs/>
          <w:sz w:val="24"/>
          <w:szCs w:val="24"/>
        </w:rPr>
        <w:t>Terms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and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Conditions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Text</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current</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version</w:t>
      </w:r>
      <w:proofErr w:type="spellEnd"/>
      <w:r w:rsidRPr="00D574C7">
        <w:rPr>
          <w:rFonts w:ascii="Times New Roman" w:hAnsi="Times New Roman"/>
          <w:i/>
          <w:iCs/>
          <w:sz w:val="24"/>
          <w:szCs w:val="24"/>
        </w:rPr>
        <w:t xml:space="preserve"> of </w:t>
      </w:r>
      <w:proofErr w:type="spellStart"/>
      <w:r w:rsidRPr="00D574C7">
        <w:rPr>
          <w:rFonts w:ascii="Times New Roman" w:hAnsi="Times New Roman"/>
          <w:i/>
          <w:iCs/>
          <w:sz w:val="24"/>
          <w:szCs w:val="24"/>
        </w:rPr>
        <w:t>which</w:t>
      </w:r>
      <w:proofErr w:type="spellEnd"/>
      <w:r w:rsidRPr="00D574C7">
        <w:rPr>
          <w:rFonts w:ascii="Times New Roman" w:hAnsi="Times New Roman"/>
          <w:i/>
          <w:iCs/>
          <w:sz w:val="24"/>
          <w:szCs w:val="24"/>
        </w:rPr>
        <w:t xml:space="preserve"> is </w:t>
      </w:r>
      <w:proofErr w:type="spellStart"/>
      <w:r w:rsidRPr="00D574C7">
        <w:rPr>
          <w:rFonts w:ascii="Times New Roman" w:hAnsi="Times New Roman"/>
          <w:i/>
          <w:iCs/>
          <w:sz w:val="24"/>
          <w:szCs w:val="24"/>
        </w:rPr>
        <w:t>published</w:t>
      </w:r>
      <w:proofErr w:type="spellEnd"/>
      <w:r w:rsidRPr="00D574C7">
        <w:rPr>
          <w:rFonts w:ascii="Times New Roman" w:hAnsi="Times New Roman"/>
          <w:i/>
          <w:iCs/>
          <w:sz w:val="24"/>
          <w:szCs w:val="24"/>
        </w:rPr>
        <w:t xml:space="preserve"> at www.tseglobal.com.tr.</w:t>
      </w:r>
    </w:p>
    <w:p w14:paraId="58474E3C" w14:textId="50896166"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Kuruluş fiyatlandırma talimatı ve hizmet sözleşmesinde belirtilen ücretleri ve ilgili standart ya da ilgili yönetmeliklerin öngördüğü özel ya da takip denetimlerinin ücretlerini ödemekle yükümlüdür. </w:t>
      </w:r>
    </w:p>
    <w:p w14:paraId="416A6C7B" w14:textId="1E36664F" w:rsidR="00D574C7" w:rsidRPr="0054555D" w:rsidRDefault="00D574C7" w:rsidP="000824BE">
      <w:pPr>
        <w:autoSpaceDE w:val="0"/>
        <w:autoSpaceDN w:val="0"/>
        <w:adjustRightInd w:val="0"/>
        <w:jc w:val="both"/>
        <w:rPr>
          <w:rFonts w:ascii="Times New Roman" w:hAnsi="Times New Roman"/>
          <w:sz w:val="24"/>
          <w:szCs w:val="24"/>
        </w:rPr>
      </w:pP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organisation</w:t>
      </w:r>
      <w:proofErr w:type="spellEnd"/>
      <w:r w:rsidRPr="00D574C7">
        <w:rPr>
          <w:rFonts w:ascii="Times New Roman" w:hAnsi="Times New Roman"/>
          <w:i/>
          <w:iCs/>
          <w:sz w:val="24"/>
          <w:szCs w:val="24"/>
        </w:rPr>
        <w:t xml:space="preserve"> is </w:t>
      </w:r>
      <w:proofErr w:type="spellStart"/>
      <w:r w:rsidRPr="00D574C7">
        <w:rPr>
          <w:rFonts w:ascii="Times New Roman" w:hAnsi="Times New Roman"/>
          <w:i/>
          <w:iCs/>
          <w:sz w:val="24"/>
          <w:szCs w:val="24"/>
        </w:rPr>
        <w:t>obliged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to</w:t>
      </w:r>
      <w:proofErr w:type="spellEnd"/>
      <w:r w:rsidRPr="00D574C7">
        <w:rPr>
          <w:rFonts w:ascii="Times New Roman" w:hAnsi="Times New Roman"/>
          <w:i/>
          <w:iCs/>
          <w:sz w:val="24"/>
          <w:szCs w:val="24"/>
        </w:rPr>
        <w:t xml:space="preserve"> pay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fees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specified</w:t>
      </w:r>
      <w:proofErr w:type="spellEnd"/>
      <w:r w:rsidRPr="00D574C7">
        <w:rPr>
          <w:rFonts w:ascii="Times New Roman" w:hAnsi="Times New Roman"/>
          <w:i/>
          <w:iCs/>
          <w:sz w:val="24"/>
          <w:szCs w:val="24"/>
        </w:rPr>
        <w:t xml:space="preserve"> in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pricing</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instruction</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and</w:t>
      </w:r>
      <w:proofErr w:type="spellEnd"/>
      <w:r w:rsidRPr="00D574C7">
        <w:rPr>
          <w:rFonts w:ascii="Times New Roman" w:hAnsi="Times New Roman"/>
          <w:i/>
          <w:iCs/>
          <w:sz w:val="24"/>
          <w:szCs w:val="24"/>
        </w:rPr>
        <w:t xml:space="preserve"> service </w:t>
      </w:r>
      <w:proofErr w:type="spellStart"/>
      <w:r w:rsidRPr="00D574C7">
        <w:rPr>
          <w:rFonts w:ascii="Times New Roman" w:hAnsi="Times New Roman"/>
          <w:i/>
          <w:iCs/>
          <w:sz w:val="24"/>
          <w:szCs w:val="24"/>
        </w:rPr>
        <w:t>contract</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and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fees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for</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special</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or</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follow-up</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audits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stipulated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by</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relevant</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standard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or</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relevant</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regulations</w:t>
      </w:r>
      <w:proofErr w:type="spellEnd"/>
      <w:r w:rsidRPr="00D574C7">
        <w:rPr>
          <w:rFonts w:ascii="Times New Roman" w:hAnsi="Times New Roman"/>
          <w:sz w:val="24"/>
          <w:szCs w:val="24"/>
        </w:rPr>
        <w:t>.</w:t>
      </w:r>
    </w:p>
    <w:p w14:paraId="42914B15" w14:textId="6104D04A"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Kuruluş sahip olduğu belgenin askıya alınması veya iptalinden sonra belgeyi kullanmayı ve belgeye atıfta bulunan her türlü doküman ve tanıtım malzemesinin kullanımını durdurmakla ve belgeyi TSE Global’e göndermekle yükümlüdür.</w:t>
      </w:r>
    </w:p>
    <w:p w14:paraId="10B78F90" w14:textId="616E197A" w:rsidR="00D574C7" w:rsidRPr="00D574C7" w:rsidRDefault="00D574C7" w:rsidP="000824BE">
      <w:pPr>
        <w:autoSpaceDE w:val="0"/>
        <w:autoSpaceDN w:val="0"/>
        <w:adjustRightInd w:val="0"/>
        <w:jc w:val="both"/>
        <w:rPr>
          <w:rFonts w:ascii="Times New Roman" w:hAnsi="Times New Roman"/>
          <w:i/>
          <w:iCs/>
          <w:sz w:val="24"/>
          <w:szCs w:val="24"/>
        </w:rPr>
      </w:pPr>
      <w:proofErr w:type="spellStart"/>
      <w:r w:rsidRPr="00D574C7">
        <w:rPr>
          <w:rFonts w:ascii="Times New Roman" w:hAnsi="Times New Roman"/>
          <w:i/>
          <w:iCs/>
          <w:sz w:val="24"/>
          <w:szCs w:val="24"/>
        </w:rPr>
        <w:lastRenderedPageBreak/>
        <w:t>After</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suspension</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or</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cancellation</w:t>
      </w:r>
      <w:proofErr w:type="spellEnd"/>
      <w:r w:rsidRPr="00D574C7">
        <w:rPr>
          <w:rFonts w:ascii="Times New Roman" w:hAnsi="Times New Roman"/>
          <w:i/>
          <w:iCs/>
          <w:sz w:val="24"/>
          <w:szCs w:val="24"/>
        </w:rPr>
        <w:t xml:space="preserve"> of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certificate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organization</w:t>
      </w:r>
      <w:proofErr w:type="spellEnd"/>
      <w:r w:rsidRPr="00D574C7">
        <w:rPr>
          <w:rFonts w:ascii="Times New Roman" w:hAnsi="Times New Roman"/>
          <w:i/>
          <w:iCs/>
          <w:sz w:val="24"/>
          <w:szCs w:val="24"/>
        </w:rPr>
        <w:t xml:space="preserve"> is </w:t>
      </w:r>
      <w:proofErr w:type="spellStart"/>
      <w:r w:rsidRPr="00D574C7">
        <w:rPr>
          <w:rFonts w:ascii="Times New Roman" w:hAnsi="Times New Roman"/>
          <w:i/>
          <w:iCs/>
          <w:sz w:val="24"/>
          <w:szCs w:val="24"/>
        </w:rPr>
        <w:t>obliged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to</w:t>
      </w:r>
      <w:proofErr w:type="spellEnd"/>
      <w:r w:rsidRPr="00D574C7">
        <w:rPr>
          <w:rFonts w:ascii="Times New Roman" w:hAnsi="Times New Roman"/>
          <w:i/>
          <w:iCs/>
          <w:sz w:val="24"/>
          <w:szCs w:val="24"/>
        </w:rPr>
        <w:t xml:space="preserve"> stop </w:t>
      </w:r>
      <w:proofErr w:type="spellStart"/>
      <w:r w:rsidRPr="00D574C7">
        <w:rPr>
          <w:rFonts w:ascii="Times New Roman" w:hAnsi="Times New Roman"/>
          <w:i/>
          <w:iCs/>
          <w:sz w:val="24"/>
          <w:szCs w:val="24"/>
        </w:rPr>
        <w:t>using</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certificate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and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use</w:t>
      </w:r>
      <w:proofErr w:type="spellEnd"/>
      <w:r w:rsidRPr="00D574C7">
        <w:rPr>
          <w:rFonts w:ascii="Times New Roman" w:hAnsi="Times New Roman"/>
          <w:i/>
          <w:iCs/>
          <w:sz w:val="24"/>
          <w:szCs w:val="24"/>
        </w:rPr>
        <w:t xml:space="preserve"> of </w:t>
      </w:r>
      <w:proofErr w:type="spellStart"/>
      <w:r w:rsidRPr="00D574C7">
        <w:rPr>
          <w:rFonts w:ascii="Times New Roman" w:hAnsi="Times New Roman"/>
          <w:i/>
          <w:iCs/>
          <w:sz w:val="24"/>
          <w:szCs w:val="24"/>
        </w:rPr>
        <w:t>any</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documents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and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promotional</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materials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referring</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to</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certificate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and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to</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send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document</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to</w:t>
      </w:r>
      <w:proofErr w:type="spellEnd"/>
      <w:r w:rsidRPr="00D574C7">
        <w:rPr>
          <w:rFonts w:ascii="Times New Roman" w:hAnsi="Times New Roman"/>
          <w:i/>
          <w:iCs/>
          <w:sz w:val="24"/>
          <w:szCs w:val="24"/>
        </w:rPr>
        <w:t xml:space="preserve"> TSE Global.</w:t>
      </w:r>
    </w:p>
    <w:p w14:paraId="5AFA450F" w14:textId="7DE225A3"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FİRMA PR-GSTC-013 </w:t>
      </w:r>
      <w:proofErr w:type="spellStart"/>
      <w:r w:rsidR="00020C2D" w:rsidRPr="00020C2D">
        <w:rPr>
          <w:rFonts w:ascii="Times New Roman" w:hAnsi="Times New Roman"/>
          <w:sz w:val="24"/>
          <w:szCs w:val="24"/>
        </w:rPr>
        <w:t>Assessment</w:t>
      </w:r>
      <w:proofErr w:type="spellEnd"/>
      <w:r w:rsidR="00020C2D" w:rsidRPr="00020C2D">
        <w:rPr>
          <w:rFonts w:ascii="Times New Roman" w:hAnsi="Times New Roman"/>
          <w:sz w:val="24"/>
          <w:szCs w:val="24"/>
        </w:rPr>
        <w:t xml:space="preserve"> of </w:t>
      </w:r>
      <w:proofErr w:type="spellStart"/>
      <w:r w:rsidR="00020C2D" w:rsidRPr="00020C2D">
        <w:rPr>
          <w:rFonts w:ascii="Times New Roman" w:hAnsi="Times New Roman"/>
          <w:sz w:val="24"/>
          <w:szCs w:val="24"/>
        </w:rPr>
        <w:t>Complaints</w:t>
      </w:r>
      <w:proofErr w:type="spellEnd"/>
      <w:r w:rsidR="00020C2D" w:rsidRPr="00020C2D">
        <w:rPr>
          <w:rFonts w:ascii="Times New Roman" w:hAnsi="Times New Roman"/>
          <w:sz w:val="24"/>
          <w:szCs w:val="24"/>
        </w:rPr>
        <w:t xml:space="preserve"> </w:t>
      </w:r>
      <w:proofErr w:type="spellStart"/>
      <w:r w:rsidR="00020C2D" w:rsidRPr="00020C2D">
        <w:rPr>
          <w:rFonts w:ascii="Times New Roman" w:hAnsi="Times New Roman"/>
          <w:sz w:val="24"/>
          <w:szCs w:val="24"/>
        </w:rPr>
        <w:t>and</w:t>
      </w:r>
      <w:proofErr w:type="spellEnd"/>
      <w:r w:rsidR="00020C2D" w:rsidRPr="00020C2D">
        <w:rPr>
          <w:rFonts w:ascii="Times New Roman" w:hAnsi="Times New Roman"/>
          <w:sz w:val="24"/>
          <w:szCs w:val="24"/>
        </w:rPr>
        <w:t xml:space="preserve"> </w:t>
      </w:r>
      <w:proofErr w:type="spellStart"/>
      <w:r w:rsidR="00020C2D" w:rsidRPr="00020C2D">
        <w:rPr>
          <w:rFonts w:ascii="Times New Roman" w:hAnsi="Times New Roman"/>
          <w:sz w:val="24"/>
          <w:szCs w:val="24"/>
        </w:rPr>
        <w:t>Appeals</w:t>
      </w:r>
      <w:proofErr w:type="spellEnd"/>
      <w:r w:rsidR="00020C2D" w:rsidRPr="00020C2D">
        <w:rPr>
          <w:rFonts w:ascii="Times New Roman" w:hAnsi="Times New Roman"/>
          <w:sz w:val="24"/>
          <w:szCs w:val="24"/>
        </w:rPr>
        <w:t xml:space="preserve"> </w:t>
      </w:r>
      <w:proofErr w:type="spellStart"/>
      <w:r w:rsidR="00020C2D" w:rsidRPr="00020C2D">
        <w:rPr>
          <w:rFonts w:ascii="Times New Roman" w:hAnsi="Times New Roman"/>
          <w:sz w:val="24"/>
          <w:szCs w:val="24"/>
        </w:rPr>
        <w:t>Procedure</w:t>
      </w:r>
      <w:proofErr w:type="spellEnd"/>
      <w:r w:rsidR="00020C2D" w:rsidRPr="00020C2D">
        <w:rPr>
          <w:rFonts w:ascii="Times New Roman" w:hAnsi="Times New Roman"/>
          <w:sz w:val="24"/>
          <w:szCs w:val="24"/>
        </w:rPr>
        <w:t xml:space="preserve"> </w:t>
      </w:r>
      <w:r w:rsidRPr="0054555D">
        <w:rPr>
          <w:rFonts w:ascii="Times New Roman" w:hAnsi="Times New Roman"/>
          <w:sz w:val="24"/>
          <w:szCs w:val="24"/>
        </w:rPr>
        <w:t>bahsedildiği şekilde bir itirazda bulunur ve İtiraz komitesinin kararını kabul etmez (memnun olmaz) ise FİRMA ilgili yasal otoriteye başvurabilir.</w:t>
      </w:r>
    </w:p>
    <w:p w14:paraId="67CAD918" w14:textId="0D9FCFA7" w:rsidR="00D574C7" w:rsidRPr="00D574C7" w:rsidRDefault="00D574C7" w:rsidP="000824BE">
      <w:pPr>
        <w:autoSpaceDE w:val="0"/>
        <w:autoSpaceDN w:val="0"/>
        <w:adjustRightInd w:val="0"/>
        <w:jc w:val="both"/>
        <w:rPr>
          <w:rFonts w:ascii="Times New Roman" w:hAnsi="Times New Roman"/>
          <w:i/>
          <w:iCs/>
          <w:sz w:val="24"/>
          <w:szCs w:val="24"/>
        </w:rPr>
      </w:pPr>
      <w:proofErr w:type="spellStart"/>
      <w:r w:rsidRPr="00D574C7">
        <w:rPr>
          <w:rFonts w:ascii="Times New Roman" w:hAnsi="Times New Roman"/>
          <w:i/>
          <w:iCs/>
          <w:sz w:val="24"/>
          <w:szCs w:val="24"/>
        </w:rPr>
        <w:t>If</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COMPANY </w:t>
      </w:r>
      <w:proofErr w:type="spellStart"/>
      <w:r w:rsidRPr="00D574C7">
        <w:rPr>
          <w:rFonts w:ascii="Times New Roman" w:hAnsi="Times New Roman"/>
          <w:i/>
          <w:iCs/>
          <w:sz w:val="24"/>
          <w:szCs w:val="24"/>
        </w:rPr>
        <w:t>submits</w:t>
      </w:r>
      <w:proofErr w:type="spellEnd"/>
      <w:r w:rsidRPr="00D574C7">
        <w:rPr>
          <w:rFonts w:ascii="Times New Roman" w:hAnsi="Times New Roman"/>
          <w:i/>
          <w:iCs/>
          <w:sz w:val="24"/>
          <w:szCs w:val="24"/>
        </w:rPr>
        <w:t xml:space="preserve"> an </w:t>
      </w:r>
      <w:proofErr w:type="spellStart"/>
      <w:r w:rsidRPr="00D574C7">
        <w:rPr>
          <w:rFonts w:ascii="Times New Roman" w:hAnsi="Times New Roman"/>
          <w:i/>
          <w:iCs/>
          <w:sz w:val="24"/>
          <w:szCs w:val="24"/>
        </w:rPr>
        <w:t>appeal</w:t>
      </w:r>
      <w:proofErr w:type="spellEnd"/>
      <w:r w:rsidRPr="00D574C7">
        <w:rPr>
          <w:rFonts w:ascii="Times New Roman" w:hAnsi="Times New Roman"/>
          <w:i/>
          <w:iCs/>
          <w:sz w:val="24"/>
          <w:szCs w:val="24"/>
        </w:rPr>
        <w:t xml:space="preserve"> as </w:t>
      </w:r>
      <w:proofErr w:type="spellStart"/>
      <w:r w:rsidRPr="00D574C7">
        <w:rPr>
          <w:rFonts w:ascii="Times New Roman" w:hAnsi="Times New Roman"/>
          <w:i/>
          <w:iCs/>
          <w:sz w:val="24"/>
          <w:szCs w:val="24"/>
        </w:rPr>
        <w:t>mentioned</w:t>
      </w:r>
      <w:proofErr w:type="spellEnd"/>
      <w:r w:rsidRPr="00D574C7">
        <w:rPr>
          <w:rFonts w:ascii="Times New Roman" w:hAnsi="Times New Roman"/>
          <w:i/>
          <w:iCs/>
          <w:sz w:val="24"/>
          <w:szCs w:val="24"/>
        </w:rPr>
        <w:t xml:space="preserve"> in PR-GSTC-013 </w:t>
      </w:r>
      <w:proofErr w:type="spellStart"/>
      <w:r w:rsidRPr="00D574C7">
        <w:rPr>
          <w:rFonts w:ascii="Times New Roman" w:hAnsi="Times New Roman"/>
          <w:i/>
          <w:iCs/>
          <w:sz w:val="24"/>
          <w:szCs w:val="24"/>
        </w:rPr>
        <w:t>Assessment</w:t>
      </w:r>
      <w:proofErr w:type="spellEnd"/>
      <w:r w:rsidRPr="00D574C7">
        <w:rPr>
          <w:rFonts w:ascii="Times New Roman" w:hAnsi="Times New Roman"/>
          <w:i/>
          <w:iCs/>
          <w:sz w:val="24"/>
          <w:szCs w:val="24"/>
        </w:rPr>
        <w:t xml:space="preserve"> of </w:t>
      </w:r>
      <w:proofErr w:type="spellStart"/>
      <w:r w:rsidRPr="00D574C7">
        <w:rPr>
          <w:rFonts w:ascii="Times New Roman" w:hAnsi="Times New Roman"/>
          <w:i/>
          <w:iCs/>
          <w:sz w:val="24"/>
          <w:szCs w:val="24"/>
        </w:rPr>
        <w:t>Complaints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and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Appeals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Procedure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and</w:t>
      </w:r>
      <w:proofErr w:type="spellEnd"/>
      <w:r w:rsidRPr="00D574C7">
        <w:rPr>
          <w:rFonts w:ascii="Times New Roman" w:hAnsi="Times New Roman"/>
          <w:i/>
          <w:iCs/>
          <w:sz w:val="24"/>
          <w:szCs w:val="24"/>
        </w:rPr>
        <w:t xml:space="preserve"> is not </w:t>
      </w:r>
      <w:proofErr w:type="spellStart"/>
      <w:r w:rsidRPr="00D574C7">
        <w:rPr>
          <w:rFonts w:ascii="Times New Roman" w:hAnsi="Times New Roman"/>
          <w:i/>
          <w:iCs/>
          <w:sz w:val="24"/>
          <w:szCs w:val="24"/>
        </w:rPr>
        <w:t>satisfied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with</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decision</w:t>
      </w:r>
      <w:proofErr w:type="spellEnd"/>
      <w:r w:rsidRPr="00D574C7">
        <w:rPr>
          <w:rFonts w:ascii="Times New Roman" w:hAnsi="Times New Roman"/>
          <w:i/>
          <w:iCs/>
          <w:sz w:val="24"/>
          <w:szCs w:val="24"/>
        </w:rPr>
        <w:t xml:space="preserve"> of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Appeals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Committee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COMPANY </w:t>
      </w:r>
      <w:proofErr w:type="spellStart"/>
      <w:r w:rsidRPr="00D574C7">
        <w:rPr>
          <w:rFonts w:ascii="Times New Roman" w:hAnsi="Times New Roman"/>
          <w:i/>
          <w:iCs/>
          <w:sz w:val="24"/>
          <w:szCs w:val="24"/>
        </w:rPr>
        <w:t>may</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appeal</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to</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relevant</w:t>
      </w:r>
      <w:proofErr w:type="spellEnd"/>
      <w:r w:rsidRPr="00D574C7">
        <w:rPr>
          <w:rFonts w:ascii="Times New Roman" w:hAnsi="Times New Roman"/>
          <w:i/>
          <w:iCs/>
          <w:sz w:val="24"/>
          <w:szCs w:val="24"/>
        </w:rPr>
        <w:t xml:space="preserve"> legal </w:t>
      </w:r>
      <w:proofErr w:type="spellStart"/>
      <w:r w:rsidRPr="00D574C7">
        <w:rPr>
          <w:rFonts w:ascii="Times New Roman" w:hAnsi="Times New Roman"/>
          <w:i/>
          <w:iCs/>
          <w:sz w:val="24"/>
          <w:szCs w:val="24"/>
        </w:rPr>
        <w:t>authority</w:t>
      </w:r>
      <w:proofErr w:type="spellEnd"/>
      <w:r w:rsidRPr="00D574C7">
        <w:rPr>
          <w:rFonts w:ascii="Times New Roman" w:hAnsi="Times New Roman"/>
          <w:i/>
          <w:iCs/>
          <w:sz w:val="24"/>
          <w:szCs w:val="24"/>
        </w:rPr>
        <w:t>.</w:t>
      </w:r>
    </w:p>
    <w:p w14:paraId="4E3847E2" w14:textId="0F6CB77E"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FİRMA, otel/konaklama tesisi işleten veya tur düzenleyen tur operatörlük hizmeti </w:t>
      </w:r>
      <w:r w:rsidR="00CE4A32" w:rsidRPr="0054555D">
        <w:rPr>
          <w:rFonts w:ascii="Times New Roman" w:hAnsi="Times New Roman"/>
          <w:sz w:val="24"/>
          <w:szCs w:val="24"/>
        </w:rPr>
        <w:t>veren kendi</w:t>
      </w:r>
      <w:r w:rsidRPr="0054555D">
        <w:rPr>
          <w:rFonts w:ascii="Times New Roman" w:hAnsi="Times New Roman"/>
          <w:sz w:val="24"/>
          <w:szCs w:val="24"/>
        </w:rPr>
        <w:t xml:space="preserve"> ticari markası veya kendi ismi altında piyasaya süren herhangi bir gerçek veya tüzel kişidir.</w:t>
      </w:r>
    </w:p>
    <w:p w14:paraId="58C80622" w14:textId="7786B7E2" w:rsidR="00D574C7" w:rsidRPr="00D574C7" w:rsidRDefault="00D574C7" w:rsidP="000824BE">
      <w:pPr>
        <w:autoSpaceDE w:val="0"/>
        <w:autoSpaceDN w:val="0"/>
        <w:adjustRightInd w:val="0"/>
        <w:jc w:val="both"/>
        <w:rPr>
          <w:rFonts w:ascii="Times New Roman" w:hAnsi="Times New Roman"/>
          <w:i/>
          <w:iCs/>
          <w:sz w:val="24"/>
          <w:szCs w:val="24"/>
        </w:rPr>
      </w:pPr>
      <w:r w:rsidRPr="00D574C7">
        <w:rPr>
          <w:rFonts w:ascii="Times New Roman" w:hAnsi="Times New Roman"/>
          <w:i/>
          <w:iCs/>
          <w:sz w:val="24"/>
          <w:szCs w:val="24"/>
        </w:rPr>
        <w:t xml:space="preserve">A COMPANY is </w:t>
      </w:r>
      <w:proofErr w:type="spellStart"/>
      <w:r w:rsidRPr="00D574C7">
        <w:rPr>
          <w:rFonts w:ascii="Times New Roman" w:hAnsi="Times New Roman"/>
          <w:i/>
          <w:iCs/>
          <w:sz w:val="24"/>
          <w:szCs w:val="24"/>
        </w:rPr>
        <w:t>any</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natural</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or</w:t>
      </w:r>
      <w:proofErr w:type="spellEnd"/>
      <w:r w:rsidRPr="00D574C7">
        <w:rPr>
          <w:rFonts w:ascii="Times New Roman" w:hAnsi="Times New Roman"/>
          <w:i/>
          <w:iCs/>
          <w:sz w:val="24"/>
          <w:szCs w:val="24"/>
        </w:rPr>
        <w:t xml:space="preserve"> legal </w:t>
      </w:r>
      <w:proofErr w:type="spellStart"/>
      <w:r w:rsidRPr="00D574C7">
        <w:rPr>
          <w:rFonts w:ascii="Times New Roman" w:hAnsi="Times New Roman"/>
          <w:i/>
          <w:iCs/>
          <w:sz w:val="24"/>
          <w:szCs w:val="24"/>
        </w:rPr>
        <w:t>person</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who</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operates</w:t>
      </w:r>
      <w:proofErr w:type="spellEnd"/>
      <w:r w:rsidRPr="00D574C7">
        <w:rPr>
          <w:rFonts w:ascii="Times New Roman" w:hAnsi="Times New Roman"/>
          <w:i/>
          <w:iCs/>
          <w:sz w:val="24"/>
          <w:szCs w:val="24"/>
        </w:rPr>
        <w:t xml:space="preserve"> a hotel / </w:t>
      </w:r>
      <w:proofErr w:type="spellStart"/>
      <w:r w:rsidRPr="00D574C7">
        <w:rPr>
          <w:rFonts w:ascii="Times New Roman" w:hAnsi="Times New Roman"/>
          <w:i/>
          <w:iCs/>
          <w:sz w:val="24"/>
          <w:szCs w:val="24"/>
        </w:rPr>
        <w:t>accommodation</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facility</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or</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organises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tours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and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provides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tour</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operator</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services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under</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its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own</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trademark</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or</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under</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its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own</w:t>
      </w:r>
      <w:proofErr w:type="spellEnd"/>
      <w:r w:rsidRPr="00D574C7">
        <w:rPr>
          <w:rFonts w:ascii="Times New Roman" w:hAnsi="Times New Roman"/>
          <w:i/>
          <w:iCs/>
          <w:sz w:val="24"/>
          <w:szCs w:val="24"/>
        </w:rPr>
        <w:t xml:space="preserve"> name.</w:t>
      </w:r>
    </w:p>
    <w:p w14:paraId="602A9778" w14:textId="181797C2"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FİRMA, belgelendirilen hizmet ile ilgili yasal mevzuatlara göre uygun bir şekilde üretilmesinden ve yönetilmesinden sorumludur. </w:t>
      </w:r>
    </w:p>
    <w:p w14:paraId="5C25B388" w14:textId="2576A557" w:rsidR="00D574C7" w:rsidRPr="00D574C7" w:rsidRDefault="00D574C7" w:rsidP="000824BE">
      <w:pPr>
        <w:autoSpaceDE w:val="0"/>
        <w:autoSpaceDN w:val="0"/>
        <w:adjustRightInd w:val="0"/>
        <w:jc w:val="both"/>
        <w:rPr>
          <w:rFonts w:ascii="Times New Roman" w:hAnsi="Times New Roman"/>
          <w:i/>
          <w:iCs/>
          <w:sz w:val="24"/>
          <w:szCs w:val="24"/>
        </w:rPr>
      </w:pP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COMPANY is </w:t>
      </w:r>
      <w:proofErr w:type="spellStart"/>
      <w:r w:rsidRPr="00D574C7">
        <w:rPr>
          <w:rFonts w:ascii="Times New Roman" w:hAnsi="Times New Roman"/>
          <w:i/>
          <w:iCs/>
          <w:sz w:val="24"/>
          <w:szCs w:val="24"/>
        </w:rPr>
        <w:t>responsible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for</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production</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and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management</w:t>
      </w:r>
      <w:proofErr w:type="spellEnd"/>
      <w:r w:rsidRPr="00D574C7">
        <w:rPr>
          <w:rFonts w:ascii="Times New Roman" w:hAnsi="Times New Roman"/>
          <w:i/>
          <w:iCs/>
          <w:sz w:val="24"/>
          <w:szCs w:val="24"/>
        </w:rPr>
        <w:t xml:space="preserve"> of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certified</w:t>
      </w:r>
      <w:proofErr w:type="spellEnd"/>
      <w:r w:rsidRPr="00D574C7">
        <w:rPr>
          <w:rFonts w:ascii="Times New Roman" w:hAnsi="Times New Roman"/>
          <w:i/>
          <w:iCs/>
          <w:sz w:val="24"/>
          <w:szCs w:val="24"/>
        </w:rPr>
        <w:t xml:space="preserve"> service in </w:t>
      </w:r>
      <w:proofErr w:type="spellStart"/>
      <w:r w:rsidRPr="00D574C7">
        <w:rPr>
          <w:rFonts w:ascii="Times New Roman" w:hAnsi="Times New Roman"/>
          <w:i/>
          <w:iCs/>
          <w:sz w:val="24"/>
          <w:szCs w:val="24"/>
        </w:rPr>
        <w:t>accordance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with</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relevant</w:t>
      </w:r>
      <w:proofErr w:type="spellEnd"/>
      <w:r w:rsidRPr="00D574C7">
        <w:rPr>
          <w:rFonts w:ascii="Times New Roman" w:hAnsi="Times New Roman"/>
          <w:i/>
          <w:iCs/>
          <w:sz w:val="24"/>
          <w:szCs w:val="24"/>
        </w:rPr>
        <w:t xml:space="preserve"> legal </w:t>
      </w:r>
      <w:proofErr w:type="spellStart"/>
      <w:r w:rsidRPr="00D574C7">
        <w:rPr>
          <w:rFonts w:ascii="Times New Roman" w:hAnsi="Times New Roman"/>
          <w:i/>
          <w:iCs/>
          <w:sz w:val="24"/>
          <w:szCs w:val="24"/>
        </w:rPr>
        <w:t>regulations</w:t>
      </w:r>
      <w:proofErr w:type="spellEnd"/>
      <w:r w:rsidRPr="00D574C7">
        <w:rPr>
          <w:rFonts w:ascii="Times New Roman" w:hAnsi="Times New Roman"/>
          <w:i/>
          <w:iCs/>
          <w:sz w:val="24"/>
          <w:szCs w:val="24"/>
        </w:rPr>
        <w:t>.</w:t>
      </w:r>
    </w:p>
    <w:p w14:paraId="5D01C5C9" w14:textId="4B4DF7B1"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FİRMA kendisine verilen belgeyi üzerinde yazan yasal kapsam, adres için kullanabilir. Aksi her türlü yanlış kullanım durumlarda kendisine uygulanacak yaptırımları kabul eder.</w:t>
      </w:r>
    </w:p>
    <w:p w14:paraId="09242662" w14:textId="3C557BBD" w:rsidR="00D574C7" w:rsidRPr="00D574C7" w:rsidRDefault="00D574C7" w:rsidP="000824BE">
      <w:pPr>
        <w:autoSpaceDE w:val="0"/>
        <w:autoSpaceDN w:val="0"/>
        <w:adjustRightInd w:val="0"/>
        <w:jc w:val="both"/>
        <w:rPr>
          <w:rFonts w:ascii="Times New Roman" w:hAnsi="Times New Roman"/>
          <w:i/>
          <w:iCs/>
          <w:sz w:val="24"/>
          <w:szCs w:val="24"/>
        </w:rPr>
      </w:pP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COMPANY can </w:t>
      </w:r>
      <w:proofErr w:type="spellStart"/>
      <w:r w:rsidRPr="00D574C7">
        <w:rPr>
          <w:rFonts w:ascii="Times New Roman" w:hAnsi="Times New Roman"/>
          <w:i/>
          <w:iCs/>
          <w:sz w:val="24"/>
          <w:szCs w:val="24"/>
        </w:rPr>
        <w:t>use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document</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given</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to</w:t>
      </w:r>
      <w:proofErr w:type="spellEnd"/>
      <w:r w:rsidRPr="00D574C7">
        <w:rPr>
          <w:rFonts w:ascii="Times New Roman" w:hAnsi="Times New Roman"/>
          <w:i/>
          <w:iCs/>
          <w:sz w:val="24"/>
          <w:szCs w:val="24"/>
        </w:rPr>
        <w:t xml:space="preserve"> it </w:t>
      </w:r>
      <w:proofErr w:type="spellStart"/>
      <w:r w:rsidRPr="00D574C7">
        <w:rPr>
          <w:rFonts w:ascii="Times New Roman" w:hAnsi="Times New Roman"/>
          <w:i/>
          <w:iCs/>
          <w:sz w:val="24"/>
          <w:szCs w:val="24"/>
        </w:rPr>
        <w:t>for</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legal </w:t>
      </w:r>
      <w:proofErr w:type="spellStart"/>
      <w:r w:rsidRPr="00D574C7">
        <w:rPr>
          <w:rFonts w:ascii="Times New Roman" w:hAnsi="Times New Roman"/>
          <w:i/>
          <w:iCs/>
          <w:sz w:val="24"/>
          <w:szCs w:val="24"/>
        </w:rPr>
        <w:t>scope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and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address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written</w:t>
      </w:r>
      <w:proofErr w:type="spellEnd"/>
      <w:r w:rsidRPr="00D574C7">
        <w:rPr>
          <w:rFonts w:ascii="Times New Roman" w:hAnsi="Times New Roman"/>
          <w:i/>
          <w:iCs/>
          <w:sz w:val="24"/>
          <w:szCs w:val="24"/>
        </w:rPr>
        <w:t xml:space="preserve"> on it. </w:t>
      </w:r>
      <w:proofErr w:type="spellStart"/>
      <w:r w:rsidRPr="00D574C7">
        <w:rPr>
          <w:rFonts w:ascii="Times New Roman" w:hAnsi="Times New Roman"/>
          <w:i/>
          <w:iCs/>
          <w:sz w:val="24"/>
          <w:szCs w:val="24"/>
        </w:rPr>
        <w:t>Otherwise</w:t>
      </w:r>
      <w:proofErr w:type="spellEnd"/>
      <w:r w:rsidRPr="00D574C7">
        <w:rPr>
          <w:rFonts w:ascii="Times New Roman" w:hAnsi="Times New Roman"/>
          <w:i/>
          <w:iCs/>
          <w:sz w:val="24"/>
          <w:szCs w:val="24"/>
        </w:rPr>
        <w:t xml:space="preserve">, it </w:t>
      </w:r>
      <w:proofErr w:type="spellStart"/>
      <w:r w:rsidRPr="00D574C7">
        <w:rPr>
          <w:rFonts w:ascii="Times New Roman" w:hAnsi="Times New Roman"/>
          <w:i/>
          <w:iCs/>
          <w:sz w:val="24"/>
          <w:szCs w:val="24"/>
        </w:rPr>
        <w:t>accepts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sanctions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to</w:t>
      </w:r>
      <w:proofErr w:type="spellEnd"/>
      <w:r w:rsidRPr="00D574C7">
        <w:rPr>
          <w:rFonts w:ascii="Times New Roman" w:hAnsi="Times New Roman"/>
          <w:i/>
          <w:iCs/>
          <w:sz w:val="24"/>
          <w:szCs w:val="24"/>
        </w:rPr>
        <w:t xml:space="preserve"> be </w:t>
      </w:r>
      <w:proofErr w:type="spellStart"/>
      <w:r w:rsidRPr="00D574C7">
        <w:rPr>
          <w:rFonts w:ascii="Times New Roman" w:hAnsi="Times New Roman"/>
          <w:i/>
          <w:iCs/>
          <w:sz w:val="24"/>
          <w:szCs w:val="24"/>
        </w:rPr>
        <w:t>applied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to</w:t>
      </w:r>
      <w:proofErr w:type="spellEnd"/>
      <w:r w:rsidRPr="00D574C7">
        <w:rPr>
          <w:rFonts w:ascii="Times New Roman" w:hAnsi="Times New Roman"/>
          <w:i/>
          <w:iCs/>
          <w:sz w:val="24"/>
          <w:szCs w:val="24"/>
        </w:rPr>
        <w:t xml:space="preserve"> it in </w:t>
      </w:r>
      <w:proofErr w:type="spellStart"/>
      <w:r w:rsidRPr="00D574C7">
        <w:rPr>
          <w:rFonts w:ascii="Times New Roman" w:hAnsi="Times New Roman"/>
          <w:i/>
          <w:iCs/>
          <w:sz w:val="24"/>
          <w:szCs w:val="24"/>
        </w:rPr>
        <w:t>case</w:t>
      </w:r>
      <w:proofErr w:type="spellEnd"/>
      <w:r w:rsidRPr="00D574C7">
        <w:rPr>
          <w:rFonts w:ascii="Times New Roman" w:hAnsi="Times New Roman"/>
          <w:i/>
          <w:iCs/>
          <w:sz w:val="24"/>
          <w:szCs w:val="24"/>
        </w:rPr>
        <w:t xml:space="preserve"> of </w:t>
      </w:r>
      <w:proofErr w:type="spellStart"/>
      <w:r w:rsidRPr="00D574C7">
        <w:rPr>
          <w:rFonts w:ascii="Times New Roman" w:hAnsi="Times New Roman"/>
          <w:i/>
          <w:iCs/>
          <w:sz w:val="24"/>
          <w:szCs w:val="24"/>
        </w:rPr>
        <w:t>any</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misuse</w:t>
      </w:r>
      <w:proofErr w:type="spellEnd"/>
      <w:r w:rsidRPr="00D574C7">
        <w:rPr>
          <w:rFonts w:ascii="Times New Roman" w:hAnsi="Times New Roman"/>
          <w:i/>
          <w:iCs/>
          <w:sz w:val="24"/>
          <w:szCs w:val="24"/>
        </w:rPr>
        <w:t>.</w:t>
      </w:r>
    </w:p>
    <w:p w14:paraId="280D9F24" w14:textId="5A1AB94C"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 xml:space="preserve">FİRMA belgelendirme dokümanlarının (belge, rapor vb.) kopyalarını başkalarına vermesi durumunda, dokümanların bütünlüğü bozulmadan çoğaltılmasını sağlamakla yükümlüdür. </w:t>
      </w:r>
    </w:p>
    <w:p w14:paraId="4E4385EE" w14:textId="3698DBBD" w:rsidR="00D574C7" w:rsidRPr="00D574C7" w:rsidRDefault="00D574C7" w:rsidP="000824BE">
      <w:pPr>
        <w:autoSpaceDE w:val="0"/>
        <w:autoSpaceDN w:val="0"/>
        <w:adjustRightInd w:val="0"/>
        <w:jc w:val="both"/>
        <w:rPr>
          <w:rFonts w:ascii="Times New Roman" w:hAnsi="Times New Roman"/>
          <w:i/>
          <w:iCs/>
          <w:sz w:val="24"/>
          <w:szCs w:val="24"/>
        </w:rPr>
      </w:pPr>
      <w:proofErr w:type="spellStart"/>
      <w:r w:rsidRPr="00D574C7">
        <w:rPr>
          <w:rFonts w:ascii="Times New Roman" w:hAnsi="Times New Roman"/>
          <w:i/>
          <w:iCs/>
          <w:sz w:val="24"/>
          <w:szCs w:val="24"/>
        </w:rPr>
        <w:t>In</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case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COMPANY </w:t>
      </w:r>
      <w:proofErr w:type="spellStart"/>
      <w:r w:rsidRPr="00D574C7">
        <w:rPr>
          <w:rFonts w:ascii="Times New Roman" w:hAnsi="Times New Roman"/>
          <w:i/>
          <w:iCs/>
          <w:sz w:val="24"/>
          <w:szCs w:val="24"/>
        </w:rPr>
        <w:t>gives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copies</w:t>
      </w:r>
      <w:proofErr w:type="spellEnd"/>
      <w:r w:rsidRPr="00D574C7">
        <w:rPr>
          <w:rFonts w:ascii="Times New Roman" w:hAnsi="Times New Roman"/>
          <w:i/>
          <w:iCs/>
          <w:sz w:val="24"/>
          <w:szCs w:val="24"/>
        </w:rPr>
        <w:t xml:space="preserve"> of </w:t>
      </w:r>
      <w:proofErr w:type="spellStart"/>
      <w:r w:rsidRPr="00D574C7">
        <w:rPr>
          <w:rFonts w:ascii="Times New Roman" w:hAnsi="Times New Roman"/>
          <w:i/>
          <w:iCs/>
          <w:sz w:val="24"/>
          <w:szCs w:val="24"/>
        </w:rPr>
        <w:t>certification</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documents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document</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report</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etc</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to</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others</w:t>
      </w:r>
      <w:proofErr w:type="spellEnd"/>
      <w:r w:rsidRPr="00D574C7">
        <w:rPr>
          <w:rFonts w:ascii="Times New Roman" w:hAnsi="Times New Roman"/>
          <w:i/>
          <w:iCs/>
          <w:sz w:val="24"/>
          <w:szCs w:val="24"/>
        </w:rPr>
        <w:t xml:space="preserve">, it is </w:t>
      </w:r>
      <w:proofErr w:type="spellStart"/>
      <w:r w:rsidRPr="00D574C7">
        <w:rPr>
          <w:rFonts w:ascii="Times New Roman" w:hAnsi="Times New Roman"/>
          <w:i/>
          <w:iCs/>
          <w:sz w:val="24"/>
          <w:szCs w:val="24"/>
        </w:rPr>
        <w:t>obliged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to</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ensure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that</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integrity</w:t>
      </w:r>
      <w:proofErr w:type="spellEnd"/>
      <w:r w:rsidRPr="00D574C7">
        <w:rPr>
          <w:rFonts w:ascii="Times New Roman" w:hAnsi="Times New Roman"/>
          <w:i/>
          <w:iCs/>
          <w:sz w:val="24"/>
          <w:szCs w:val="24"/>
        </w:rPr>
        <w:t xml:space="preserve"> of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documents</w:t>
      </w:r>
      <w:proofErr w:type="spellEnd"/>
      <w:r w:rsidRPr="00D574C7">
        <w:rPr>
          <w:rFonts w:ascii="Times New Roman" w:hAnsi="Times New Roman"/>
          <w:i/>
          <w:iCs/>
          <w:sz w:val="24"/>
          <w:szCs w:val="24"/>
        </w:rPr>
        <w:t xml:space="preserve"> is </w:t>
      </w:r>
      <w:proofErr w:type="spellStart"/>
      <w:r w:rsidRPr="00D574C7">
        <w:rPr>
          <w:rFonts w:ascii="Times New Roman" w:hAnsi="Times New Roman"/>
          <w:i/>
          <w:iCs/>
          <w:sz w:val="24"/>
          <w:szCs w:val="24"/>
        </w:rPr>
        <w:t>reproduced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intact</w:t>
      </w:r>
      <w:proofErr w:type="spellEnd"/>
      <w:r w:rsidRPr="00D574C7">
        <w:rPr>
          <w:rFonts w:ascii="Times New Roman" w:hAnsi="Times New Roman"/>
          <w:i/>
          <w:iCs/>
          <w:sz w:val="24"/>
          <w:szCs w:val="24"/>
        </w:rPr>
        <w:t>.</w:t>
      </w:r>
    </w:p>
    <w:p w14:paraId="2D9EE9DE" w14:textId="5EDF5124"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FİRMA, TSE Global’in hiçbir şekilde uygunluk değerlendirme kapsamında veya bu kapsam ile alakalı konularda FİRMA’ ya danışmanlık hizmeti vermeyeceğini bu yönde talepte bulunmayacağını kabul eder.</w:t>
      </w:r>
    </w:p>
    <w:p w14:paraId="3838CDA3" w14:textId="045B2A30" w:rsidR="00D574C7" w:rsidRPr="00D574C7" w:rsidRDefault="00D574C7" w:rsidP="000824BE">
      <w:pPr>
        <w:autoSpaceDE w:val="0"/>
        <w:autoSpaceDN w:val="0"/>
        <w:adjustRightInd w:val="0"/>
        <w:jc w:val="both"/>
        <w:rPr>
          <w:rFonts w:ascii="Times New Roman" w:hAnsi="Times New Roman"/>
          <w:i/>
          <w:iCs/>
          <w:sz w:val="24"/>
          <w:szCs w:val="24"/>
        </w:rPr>
      </w:pP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COMPANY </w:t>
      </w:r>
      <w:proofErr w:type="spellStart"/>
      <w:r w:rsidRPr="00D574C7">
        <w:rPr>
          <w:rFonts w:ascii="Times New Roman" w:hAnsi="Times New Roman"/>
          <w:i/>
          <w:iCs/>
          <w:sz w:val="24"/>
          <w:szCs w:val="24"/>
        </w:rPr>
        <w:t>agrees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that</w:t>
      </w:r>
      <w:proofErr w:type="spellEnd"/>
      <w:r w:rsidRPr="00D574C7">
        <w:rPr>
          <w:rFonts w:ascii="Times New Roman" w:hAnsi="Times New Roman"/>
          <w:i/>
          <w:iCs/>
          <w:sz w:val="24"/>
          <w:szCs w:val="24"/>
        </w:rPr>
        <w:t xml:space="preserve"> TSE Global </w:t>
      </w:r>
      <w:proofErr w:type="spellStart"/>
      <w:r w:rsidRPr="00D574C7">
        <w:rPr>
          <w:rFonts w:ascii="Times New Roman" w:hAnsi="Times New Roman"/>
          <w:i/>
          <w:iCs/>
          <w:sz w:val="24"/>
          <w:szCs w:val="24"/>
        </w:rPr>
        <w:t>will</w:t>
      </w:r>
      <w:proofErr w:type="spellEnd"/>
      <w:r w:rsidRPr="00D574C7">
        <w:rPr>
          <w:rFonts w:ascii="Times New Roman" w:hAnsi="Times New Roman"/>
          <w:i/>
          <w:iCs/>
          <w:sz w:val="24"/>
          <w:szCs w:val="24"/>
        </w:rPr>
        <w:t xml:space="preserve"> in </w:t>
      </w:r>
      <w:proofErr w:type="spellStart"/>
      <w:r w:rsidRPr="00D574C7">
        <w:rPr>
          <w:rFonts w:ascii="Times New Roman" w:hAnsi="Times New Roman"/>
          <w:i/>
          <w:iCs/>
          <w:sz w:val="24"/>
          <w:szCs w:val="24"/>
        </w:rPr>
        <w:t>no</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way</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provide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consultancy</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services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to</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COMPANY </w:t>
      </w:r>
      <w:proofErr w:type="spellStart"/>
      <w:r w:rsidRPr="00D574C7">
        <w:rPr>
          <w:rFonts w:ascii="Times New Roman" w:hAnsi="Times New Roman"/>
          <w:i/>
          <w:iCs/>
          <w:sz w:val="24"/>
          <w:szCs w:val="24"/>
        </w:rPr>
        <w:t>within</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scope</w:t>
      </w:r>
      <w:proofErr w:type="spellEnd"/>
      <w:r w:rsidRPr="00D574C7">
        <w:rPr>
          <w:rFonts w:ascii="Times New Roman" w:hAnsi="Times New Roman"/>
          <w:i/>
          <w:iCs/>
          <w:sz w:val="24"/>
          <w:szCs w:val="24"/>
        </w:rPr>
        <w:t xml:space="preserve"> of </w:t>
      </w:r>
      <w:proofErr w:type="spellStart"/>
      <w:r w:rsidRPr="00D574C7">
        <w:rPr>
          <w:rFonts w:ascii="Times New Roman" w:hAnsi="Times New Roman"/>
          <w:i/>
          <w:iCs/>
          <w:sz w:val="24"/>
          <w:szCs w:val="24"/>
        </w:rPr>
        <w:t>conformity</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assessment</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or</w:t>
      </w:r>
      <w:proofErr w:type="spellEnd"/>
      <w:r w:rsidRPr="00D574C7">
        <w:rPr>
          <w:rFonts w:ascii="Times New Roman" w:hAnsi="Times New Roman"/>
          <w:i/>
          <w:iCs/>
          <w:sz w:val="24"/>
          <w:szCs w:val="24"/>
        </w:rPr>
        <w:t xml:space="preserve"> in </w:t>
      </w:r>
      <w:proofErr w:type="spellStart"/>
      <w:r w:rsidRPr="00D574C7">
        <w:rPr>
          <w:rFonts w:ascii="Times New Roman" w:hAnsi="Times New Roman"/>
          <w:i/>
          <w:iCs/>
          <w:sz w:val="24"/>
          <w:szCs w:val="24"/>
        </w:rPr>
        <w:t>matters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related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to</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this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scope</w:t>
      </w:r>
      <w:proofErr w:type="spellEnd"/>
      <w:r w:rsidRPr="00D574C7">
        <w:rPr>
          <w:rFonts w:ascii="Times New Roman" w:hAnsi="Times New Roman"/>
          <w:i/>
          <w:iCs/>
          <w:sz w:val="24"/>
          <w:szCs w:val="24"/>
        </w:rPr>
        <w:t>.</w:t>
      </w:r>
    </w:p>
    <w:p w14:paraId="447EAF8E" w14:textId="3ED5B75A"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lastRenderedPageBreak/>
        <w:t xml:space="preserve">Akreditasyon Kurumu, gerekli ve uygulanabilir olduğunda TSE Global tarafından verilen akredite bir hizmetin incelenmesi amacıyla TSE Global’in müşterisini yerinde ziyaret edebilir ve TSE Global tarafından yapılan denetimle ilgili bilgileri talep edebilir. </w:t>
      </w:r>
    </w:p>
    <w:p w14:paraId="27E7D7FB" w14:textId="5E68C909" w:rsidR="00D574C7" w:rsidRPr="00D574C7" w:rsidRDefault="00D574C7" w:rsidP="000824BE">
      <w:pPr>
        <w:autoSpaceDE w:val="0"/>
        <w:autoSpaceDN w:val="0"/>
        <w:adjustRightInd w:val="0"/>
        <w:jc w:val="both"/>
        <w:rPr>
          <w:rFonts w:ascii="Times New Roman" w:hAnsi="Times New Roman"/>
          <w:i/>
          <w:iCs/>
          <w:sz w:val="24"/>
          <w:szCs w:val="24"/>
        </w:rPr>
      </w:pP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Accreditation</w:t>
      </w:r>
      <w:proofErr w:type="spellEnd"/>
      <w:r w:rsidRPr="00D574C7">
        <w:rPr>
          <w:rFonts w:ascii="Times New Roman" w:hAnsi="Times New Roman"/>
          <w:i/>
          <w:iCs/>
          <w:sz w:val="24"/>
          <w:szCs w:val="24"/>
        </w:rPr>
        <w:t xml:space="preserve"> Body </w:t>
      </w:r>
      <w:proofErr w:type="spellStart"/>
      <w:r w:rsidRPr="00D574C7">
        <w:rPr>
          <w:rFonts w:ascii="Times New Roman" w:hAnsi="Times New Roman"/>
          <w:i/>
          <w:iCs/>
          <w:sz w:val="24"/>
          <w:szCs w:val="24"/>
        </w:rPr>
        <w:t>may</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where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necessary</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and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applicable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visit</w:t>
      </w:r>
      <w:proofErr w:type="spellEnd"/>
      <w:r w:rsidRPr="00D574C7">
        <w:rPr>
          <w:rFonts w:ascii="Times New Roman" w:hAnsi="Times New Roman"/>
          <w:i/>
          <w:iCs/>
          <w:sz w:val="24"/>
          <w:szCs w:val="24"/>
        </w:rPr>
        <w:t xml:space="preserve"> TSE </w:t>
      </w:r>
      <w:proofErr w:type="spellStart"/>
      <w:r w:rsidRPr="00D574C7">
        <w:rPr>
          <w:rFonts w:ascii="Times New Roman" w:hAnsi="Times New Roman"/>
          <w:i/>
          <w:iCs/>
          <w:sz w:val="24"/>
          <w:szCs w:val="24"/>
        </w:rPr>
        <w:t>Global's</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customer</w:t>
      </w:r>
      <w:proofErr w:type="spellEnd"/>
      <w:r w:rsidRPr="00D574C7">
        <w:rPr>
          <w:rFonts w:ascii="Times New Roman" w:hAnsi="Times New Roman"/>
          <w:i/>
          <w:iCs/>
          <w:sz w:val="24"/>
          <w:szCs w:val="24"/>
        </w:rPr>
        <w:t xml:space="preserve"> on-site </w:t>
      </w:r>
      <w:proofErr w:type="spellStart"/>
      <w:r w:rsidRPr="00D574C7">
        <w:rPr>
          <w:rFonts w:ascii="Times New Roman" w:hAnsi="Times New Roman"/>
          <w:i/>
          <w:iCs/>
          <w:sz w:val="24"/>
          <w:szCs w:val="24"/>
        </w:rPr>
        <w:t>for</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purpose</w:t>
      </w:r>
      <w:proofErr w:type="spellEnd"/>
      <w:r w:rsidRPr="00D574C7">
        <w:rPr>
          <w:rFonts w:ascii="Times New Roman" w:hAnsi="Times New Roman"/>
          <w:i/>
          <w:iCs/>
          <w:sz w:val="24"/>
          <w:szCs w:val="24"/>
        </w:rPr>
        <w:t xml:space="preserve"> of </w:t>
      </w:r>
      <w:proofErr w:type="spellStart"/>
      <w:r w:rsidRPr="00D574C7">
        <w:rPr>
          <w:rFonts w:ascii="Times New Roman" w:hAnsi="Times New Roman"/>
          <w:i/>
          <w:iCs/>
          <w:sz w:val="24"/>
          <w:szCs w:val="24"/>
        </w:rPr>
        <w:t>examining</w:t>
      </w:r>
      <w:proofErr w:type="spellEnd"/>
      <w:r w:rsidRPr="00D574C7">
        <w:rPr>
          <w:rFonts w:ascii="Times New Roman" w:hAnsi="Times New Roman"/>
          <w:i/>
          <w:iCs/>
          <w:sz w:val="24"/>
          <w:szCs w:val="24"/>
        </w:rPr>
        <w:t xml:space="preserve"> an </w:t>
      </w:r>
      <w:proofErr w:type="spellStart"/>
      <w:r w:rsidRPr="00D574C7">
        <w:rPr>
          <w:rFonts w:ascii="Times New Roman" w:hAnsi="Times New Roman"/>
          <w:i/>
          <w:iCs/>
          <w:sz w:val="24"/>
          <w:szCs w:val="24"/>
        </w:rPr>
        <w:t>accredited</w:t>
      </w:r>
      <w:proofErr w:type="spellEnd"/>
      <w:r w:rsidRPr="00D574C7">
        <w:rPr>
          <w:rFonts w:ascii="Times New Roman" w:hAnsi="Times New Roman"/>
          <w:i/>
          <w:iCs/>
          <w:sz w:val="24"/>
          <w:szCs w:val="24"/>
        </w:rPr>
        <w:t xml:space="preserve"> service </w:t>
      </w:r>
      <w:proofErr w:type="spellStart"/>
      <w:r w:rsidRPr="00D574C7">
        <w:rPr>
          <w:rFonts w:ascii="Times New Roman" w:hAnsi="Times New Roman"/>
          <w:i/>
          <w:iCs/>
          <w:sz w:val="24"/>
          <w:szCs w:val="24"/>
        </w:rPr>
        <w:t>provided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by</w:t>
      </w:r>
      <w:proofErr w:type="spellEnd"/>
      <w:r w:rsidRPr="00D574C7">
        <w:rPr>
          <w:rFonts w:ascii="Times New Roman" w:hAnsi="Times New Roman"/>
          <w:i/>
          <w:iCs/>
          <w:sz w:val="24"/>
          <w:szCs w:val="24"/>
        </w:rPr>
        <w:t xml:space="preserve"> TSE Global </w:t>
      </w:r>
      <w:proofErr w:type="spellStart"/>
      <w:r w:rsidRPr="00D574C7">
        <w:rPr>
          <w:rFonts w:ascii="Times New Roman" w:hAnsi="Times New Roman"/>
          <w:i/>
          <w:iCs/>
          <w:sz w:val="24"/>
          <w:szCs w:val="24"/>
        </w:rPr>
        <w:t>and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request</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information</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about</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the</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audit</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conducted</w:t>
      </w:r>
      <w:proofErr w:type="spellEnd"/>
      <w:r w:rsidRPr="00D574C7">
        <w:rPr>
          <w:rFonts w:ascii="Times New Roman" w:hAnsi="Times New Roman"/>
          <w:i/>
          <w:iCs/>
          <w:sz w:val="24"/>
          <w:szCs w:val="24"/>
        </w:rPr>
        <w:t xml:space="preserve"> </w:t>
      </w:r>
      <w:proofErr w:type="spellStart"/>
      <w:r w:rsidRPr="00D574C7">
        <w:rPr>
          <w:rFonts w:ascii="Times New Roman" w:hAnsi="Times New Roman"/>
          <w:i/>
          <w:iCs/>
          <w:sz w:val="24"/>
          <w:szCs w:val="24"/>
        </w:rPr>
        <w:t>by</w:t>
      </w:r>
      <w:proofErr w:type="spellEnd"/>
      <w:r w:rsidRPr="00D574C7">
        <w:rPr>
          <w:rFonts w:ascii="Times New Roman" w:hAnsi="Times New Roman"/>
          <w:i/>
          <w:iCs/>
          <w:sz w:val="24"/>
          <w:szCs w:val="24"/>
        </w:rPr>
        <w:t xml:space="preserve"> TSE Global.</w:t>
      </w:r>
    </w:p>
    <w:p w14:paraId="4B21C67B" w14:textId="135206DE" w:rsidR="00F83A06" w:rsidRDefault="00F83A06" w:rsidP="000824BE">
      <w:pPr>
        <w:autoSpaceDE w:val="0"/>
        <w:autoSpaceDN w:val="0"/>
        <w:adjustRightInd w:val="0"/>
        <w:jc w:val="both"/>
        <w:rPr>
          <w:rFonts w:ascii="Times New Roman" w:hAnsi="Times New Roman"/>
          <w:sz w:val="24"/>
          <w:szCs w:val="24"/>
        </w:rPr>
      </w:pPr>
      <w:r w:rsidRPr="0054555D">
        <w:rPr>
          <w:rFonts w:ascii="Times New Roman" w:hAnsi="Times New Roman"/>
          <w:sz w:val="24"/>
          <w:szCs w:val="24"/>
        </w:rPr>
        <w:t>Bu metin TSE Global Hizmet Sözleşmesinin ayrılmaz bir parçasıdır. TSE Global Hizmet Sözleşmesi imzalandığında bu metindeki kural, hak ve sorumluluklar da ilgili taraflarca kabul edilmiş sayılır.  Yayınlanan dokümanlarda değişiklik yapılması durumunda bu değişiklik web sayfasında 1 ay süre ile yayınlanacaktır. Dokümanlarda meydana gelecek değişiklikler web sayfamızdan güncel olarak takip edilebilir.</w:t>
      </w:r>
    </w:p>
    <w:p w14:paraId="59ABBB8E" w14:textId="77777777" w:rsidR="00D92D8E" w:rsidRDefault="00D574C7" w:rsidP="00D92D8E">
      <w:pPr>
        <w:autoSpaceDE w:val="0"/>
        <w:autoSpaceDN w:val="0"/>
        <w:adjustRightInd w:val="0"/>
        <w:jc w:val="both"/>
        <w:rPr>
          <w:rFonts w:ascii="Times New Roman" w:hAnsi="Times New Roman"/>
          <w:i/>
          <w:iCs/>
          <w:sz w:val="24"/>
          <w:szCs w:val="24"/>
        </w:rPr>
      </w:pPr>
      <w:proofErr w:type="spellStart"/>
      <w:r w:rsidRPr="00007DF4">
        <w:rPr>
          <w:rFonts w:ascii="Times New Roman" w:hAnsi="Times New Roman"/>
          <w:i/>
          <w:iCs/>
          <w:sz w:val="24"/>
          <w:szCs w:val="24"/>
        </w:rPr>
        <w:t>This</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text</w:t>
      </w:r>
      <w:proofErr w:type="spellEnd"/>
      <w:r w:rsidRPr="00007DF4">
        <w:rPr>
          <w:rFonts w:ascii="Times New Roman" w:hAnsi="Times New Roman"/>
          <w:i/>
          <w:iCs/>
          <w:sz w:val="24"/>
          <w:szCs w:val="24"/>
        </w:rPr>
        <w:t xml:space="preserve"> is an integral </w:t>
      </w:r>
      <w:proofErr w:type="spellStart"/>
      <w:r w:rsidRPr="00007DF4">
        <w:rPr>
          <w:rFonts w:ascii="Times New Roman" w:hAnsi="Times New Roman"/>
          <w:i/>
          <w:iCs/>
          <w:sz w:val="24"/>
          <w:szCs w:val="24"/>
        </w:rPr>
        <w:t>part</w:t>
      </w:r>
      <w:proofErr w:type="spellEnd"/>
      <w:r w:rsidRPr="00007DF4">
        <w:rPr>
          <w:rFonts w:ascii="Times New Roman" w:hAnsi="Times New Roman"/>
          <w:i/>
          <w:iCs/>
          <w:sz w:val="24"/>
          <w:szCs w:val="24"/>
        </w:rPr>
        <w:t xml:space="preserve"> of </w:t>
      </w:r>
      <w:proofErr w:type="spellStart"/>
      <w:r w:rsidRPr="00007DF4">
        <w:rPr>
          <w:rFonts w:ascii="Times New Roman" w:hAnsi="Times New Roman"/>
          <w:i/>
          <w:iCs/>
          <w:sz w:val="24"/>
          <w:szCs w:val="24"/>
        </w:rPr>
        <w:t>the</w:t>
      </w:r>
      <w:proofErr w:type="spellEnd"/>
      <w:r w:rsidRPr="00007DF4">
        <w:rPr>
          <w:rFonts w:ascii="Times New Roman" w:hAnsi="Times New Roman"/>
          <w:i/>
          <w:iCs/>
          <w:sz w:val="24"/>
          <w:szCs w:val="24"/>
        </w:rPr>
        <w:t xml:space="preserve"> TSE Global Service </w:t>
      </w:r>
      <w:proofErr w:type="spellStart"/>
      <w:r w:rsidRPr="00007DF4">
        <w:rPr>
          <w:rFonts w:ascii="Times New Roman" w:hAnsi="Times New Roman"/>
          <w:i/>
          <w:iCs/>
          <w:sz w:val="24"/>
          <w:szCs w:val="24"/>
        </w:rPr>
        <w:t>Agreement</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When</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the</w:t>
      </w:r>
      <w:proofErr w:type="spellEnd"/>
      <w:r w:rsidRPr="00007DF4">
        <w:rPr>
          <w:rFonts w:ascii="Times New Roman" w:hAnsi="Times New Roman"/>
          <w:i/>
          <w:iCs/>
          <w:sz w:val="24"/>
          <w:szCs w:val="24"/>
        </w:rPr>
        <w:t xml:space="preserve"> TSE Global Service </w:t>
      </w:r>
      <w:proofErr w:type="spellStart"/>
      <w:r w:rsidRPr="00007DF4">
        <w:rPr>
          <w:rFonts w:ascii="Times New Roman" w:hAnsi="Times New Roman"/>
          <w:i/>
          <w:iCs/>
          <w:sz w:val="24"/>
          <w:szCs w:val="24"/>
        </w:rPr>
        <w:t>Agreement</w:t>
      </w:r>
      <w:proofErr w:type="spellEnd"/>
      <w:r w:rsidRPr="00007DF4">
        <w:rPr>
          <w:rFonts w:ascii="Times New Roman" w:hAnsi="Times New Roman"/>
          <w:i/>
          <w:iCs/>
          <w:sz w:val="24"/>
          <w:szCs w:val="24"/>
        </w:rPr>
        <w:t xml:space="preserve"> is </w:t>
      </w:r>
      <w:proofErr w:type="spellStart"/>
      <w:r w:rsidRPr="00007DF4">
        <w:rPr>
          <w:rFonts w:ascii="Times New Roman" w:hAnsi="Times New Roman"/>
          <w:i/>
          <w:iCs/>
          <w:sz w:val="24"/>
          <w:szCs w:val="24"/>
        </w:rPr>
        <w:t>signed</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the</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rules</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rights</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and</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responsibilities</w:t>
      </w:r>
      <w:proofErr w:type="spellEnd"/>
      <w:r w:rsidRPr="00007DF4">
        <w:rPr>
          <w:rFonts w:ascii="Times New Roman" w:hAnsi="Times New Roman"/>
          <w:i/>
          <w:iCs/>
          <w:sz w:val="24"/>
          <w:szCs w:val="24"/>
        </w:rPr>
        <w:t xml:space="preserve"> in </w:t>
      </w:r>
      <w:proofErr w:type="spellStart"/>
      <w:r w:rsidRPr="00007DF4">
        <w:rPr>
          <w:rFonts w:ascii="Times New Roman" w:hAnsi="Times New Roman"/>
          <w:i/>
          <w:iCs/>
          <w:sz w:val="24"/>
          <w:szCs w:val="24"/>
        </w:rPr>
        <w:t>this</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text</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are</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deemed</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to</w:t>
      </w:r>
      <w:proofErr w:type="spellEnd"/>
      <w:r w:rsidRPr="00007DF4">
        <w:rPr>
          <w:rFonts w:ascii="Times New Roman" w:hAnsi="Times New Roman"/>
          <w:i/>
          <w:iCs/>
          <w:sz w:val="24"/>
          <w:szCs w:val="24"/>
        </w:rPr>
        <w:t xml:space="preserve"> be </w:t>
      </w:r>
      <w:proofErr w:type="spellStart"/>
      <w:r w:rsidRPr="00007DF4">
        <w:rPr>
          <w:rFonts w:ascii="Times New Roman" w:hAnsi="Times New Roman"/>
          <w:i/>
          <w:iCs/>
          <w:sz w:val="24"/>
          <w:szCs w:val="24"/>
        </w:rPr>
        <w:t>accepted</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by</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the</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relevant</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parties</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In</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case</w:t>
      </w:r>
      <w:proofErr w:type="spellEnd"/>
      <w:r w:rsidRPr="00007DF4">
        <w:rPr>
          <w:rFonts w:ascii="Times New Roman" w:hAnsi="Times New Roman"/>
          <w:i/>
          <w:iCs/>
          <w:sz w:val="24"/>
          <w:szCs w:val="24"/>
        </w:rPr>
        <w:t xml:space="preserve"> of </w:t>
      </w:r>
      <w:proofErr w:type="spellStart"/>
      <w:r w:rsidRPr="00007DF4">
        <w:rPr>
          <w:rFonts w:ascii="Times New Roman" w:hAnsi="Times New Roman"/>
          <w:i/>
          <w:iCs/>
          <w:sz w:val="24"/>
          <w:szCs w:val="24"/>
        </w:rPr>
        <w:t>changes</w:t>
      </w:r>
      <w:proofErr w:type="spellEnd"/>
      <w:r w:rsidRPr="00007DF4">
        <w:rPr>
          <w:rFonts w:ascii="Times New Roman" w:hAnsi="Times New Roman"/>
          <w:i/>
          <w:iCs/>
          <w:sz w:val="24"/>
          <w:szCs w:val="24"/>
        </w:rPr>
        <w:t xml:space="preserve"> in </w:t>
      </w:r>
      <w:proofErr w:type="spellStart"/>
      <w:r w:rsidRPr="00007DF4">
        <w:rPr>
          <w:rFonts w:ascii="Times New Roman" w:hAnsi="Times New Roman"/>
          <w:i/>
          <w:iCs/>
          <w:sz w:val="24"/>
          <w:szCs w:val="24"/>
        </w:rPr>
        <w:t>the</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published</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documents</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this</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change</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will</w:t>
      </w:r>
      <w:proofErr w:type="spellEnd"/>
      <w:r w:rsidRPr="00007DF4">
        <w:rPr>
          <w:rFonts w:ascii="Times New Roman" w:hAnsi="Times New Roman"/>
          <w:i/>
          <w:iCs/>
          <w:sz w:val="24"/>
          <w:szCs w:val="24"/>
        </w:rPr>
        <w:t xml:space="preserve"> be </w:t>
      </w:r>
      <w:proofErr w:type="spellStart"/>
      <w:r w:rsidRPr="00007DF4">
        <w:rPr>
          <w:rFonts w:ascii="Times New Roman" w:hAnsi="Times New Roman"/>
          <w:i/>
          <w:iCs/>
          <w:sz w:val="24"/>
          <w:szCs w:val="24"/>
        </w:rPr>
        <w:t>published</w:t>
      </w:r>
      <w:proofErr w:type="spellEnd"/>
      <w:r w:rsidRPr="00007DF4">
        <w:rPr>
          <w:rFonts w:ascii="Times New Roman" w:hAnsi="Times New Roman"/>
          <w:i/>
          <w:iCs/>
          <w:sz w:val="24"/>
          <w:szCs w:val="24"/>
        </w:rPr>
        <w:t xml:space="preserve"> on </w:t>
      </w:r>
      <w:proofErr w:type="spellStart"/>
      <w:r w:rsidRPr="00007DF4">
        <w:rPr>
          <w:rFonts w:ascii="Times New Roman" w:hAnsi="Times New Roman"/>
          <w:i/>
          <w:iCs/>
          <w:sz w:val="24"/>
          <w:szCs w:val="24"/>
        </w:rPr>
        <w:t>the</w:t>
      </w:r>
      <w:proofErr w:type="spellEnd"/>
      <w:r w:rsidRPr="00007DF4">
        <w:rPr>
          <w:rFonts w:ascii="Times New Roman" w:hAnsi="Times New Roman"/>
          <w:i/>
          <w:iCs/>
          <w:sz w:val="24"/>
          <w:szCs w:val="24"/>
        </w:rPr>
        <w:t xml:space="preserve"> web </w:t>
      </w:r>
      <w:proofErr w:type="spellStart"/>
      <w:r w:rsidRPr="00007DF4">
        <w:rPr>
          <w:rFonts w:ascii="Times New Roman" w:hAnsi="Times New Roman"/>
          <w:i/>
          <w:iCs/>
          <w:sz w:val="24"/>
          <w:szCs w:val="24"/>
        </w:rPr>
        <w:t>page</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for</w:t>
      </w:r>
      <w:proofErr w:type="spellEnd"/>
      <w:r w:rsidRPr="00007DF4">
        <w:rPr>
          <w:rFonts w:ascii="Times New Roman" w:hAnsi="Times New Roman"/>
          <w:i/>
          <w:iCs/>
          <w:sz w:val="24"/>
          <w:szCs w:val="24"/>
        </w:rPr>
        <w:t xml:space="preserve"> 1 </w:t>
      </w:r>
      <w:proofErr w:type="spellStart"/>
      <w:r w:rsidRPr="00007DF4">
        <w:rPr>
          <w:rFonts w:ascii="Times New Roman" w:hAnsi="Times New Roman"/>
          <w:i/>
          <w:iCs/>
          <w:sz w:val="24"/>
          <w:szCs w:val="24"/>
        </w:rPr>
        <w:t>month</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Changes</w:t>
      </w:r>
      <w:proofErr w:type="spellEnd"/>
      <w:r w:rsidRPr="00007DF4">
        <w:rPr>
          <w:rFonts w:ascii="Times New Roman" w:hAnsi="Times New Roman"/>
          <w:i/>
          <w:iCs/>
          <w:sz w:val="24"/>
          <w:szCs w:val="24"/>
        </w:rPr>
        <w:t xml:space="preserve"> in </w:t>
      </w:r>
      <w:proofErr w:type="spellStart"/>
      <w:r w:rsidRPr="00007DF4">
        <w:rPr>
          <w:rFonts w:ascii="Times New Roman" w:hAnsi="Times New Roman"/>
          <w:i/>
          <w:iCs/>
          <w:sz w:val="24"/>
          <w:szCs w:val="24"/>
        </w:rPr>
        <w:t>the</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documents</w:t>
      </w:r>
      <w:proofErr w:type="spellEnd"/>
      <w:r w:rsidRPr="00007DF4">
        <w:rPr>
          <w:rFonts w:ascii="Times New Roman" w:hAnsi="Times New Roman"/>
          <w:i/>
          <w:iCs/>
          <w:sz w:val="24"/>
          <w:szCs w:val="24"/>
        </w:rPr>
        <w:t xml:space="preserve"> can be </w:t>
      </w:r>
      <w:proofErr w:type="spellStart"/>
      <w:r w:rsidRPr="00007DF4">
        <w:rPr>
          <w:rFonts w:ascii="Times New Roman" w:hAnsi="Times New Roman"/>
          <w:i/>
          <w:iCs/>
          <w:sz w:val="24"/>
          <w:szCs w:val="24"/>
        </w:rPr>
        <w:t>followed</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up</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to</w:t>
      </w:r>
      <w:proofErr w:type="spellEnd"/>
      <w:r w:rsidRPr="00007DF4">
        <w:rPr>
          <w:rFonts w:ascii="Times New Roman" w:hAnsi="Times New Roman"/>
          <w:i/>
          <w:iCs/>
          <w:sz w:val="24"/>
          <w:szCs w:val="24"/>
        </w:rPr>
        <w:t xml:space="preserve"> </w:t>
      </w:r>
      <w:proofErr w:type="spellStart"/>
      <w:r w:rsidRPr="00007DF4">
        <w:rPr>
          <w:rFonts w:ascii="Times New Roman" w:hAnsi="Times New Roman"/>
          <w:i/>
          <w:iCs/>
          <w:sz w:val="24"/>
          <w:szCs w:val="24"/>
        </w:rPr>
        <w:t>date</w:t>
      </w:r>
      <w:proofErr w:type="spellEnd"/>
      <w:r w:rsidRPr="00007DF4">
        <w:rPr>
          <w:rFonts w:ascii="Times New Roman" w:hAnsi="Times New Roman"/>
          <w:i/>
          <w:iCs/>
          <w:sz w:val="24"/>
          <w:szCs w:val="24"/>
        </w:rPr>
        <w:t xml:space="preserve"> on </w:t>
      </w:r>
      <w:proofErr w:type="spellStart"/>
      <w:r w:rsidRPr="00007DF4">
        <w:rPr>
          <w:rFonts w:ascii="Times New Roman" w:hAnsi="Times New Roman"/>
          <w:i/>
          <w:iCs/>
          <w:sz w:val="24"/>
          <w:szCs w:val="24"/>
        </w:rPr>
        <w:t>our</w:t>
      </w:r>
      <w:proofErr w:type="spellEnd"/>
      <w:r w:rsidRPr="00007DF4">
        <w:rPr>
          <w:rFonts w:ascii="Times New Roman" w:hAnsi="Times New Roman"/>
          <w:i/>
          <w:iCs/>
          <w:sz w:val="24"/>
          <w:szCs w:val="24"/>
        </w:rPr>
        <w:t xml:space="preserve"> web </w:t>
      </w:r>
      <w:proofErr w:type="spellStart"/>
      <w:r w:rsidRPr="00007DF4">
        <w:rPr>
          <w:rFonts w:ascii="Times New Roman" w:hAnsi="Times New Roman"/>
          <w:i/>
          <w:iCs/>
          <w:sz w:val="24"/>
          <w:szCs w:val="24"/>
        </w:rPr>
        <w:t>page</w:t>
      </w:r>
      <w:proofErr w:type="spellEnd"/>
      <w:r w:rsidRPr="00007DF4">
        <w:rPr>
          <w:rFonts w:ascii="Times New Roman" w:hAnsi="Times New Roman"/>
          <w:i/>
          <w:iCs/>
          <w:sz w:val="24"/>
          <w:szCs w:val="24"/>
        </w:rPr>
        <w:t>.</w:t>
      </w:r>
    </w:p>
    <w:p w14:paraId="402AF64B" w14:textId="77777777" w:rsidR="00D92D8E" w:rsidRDefault="00D92D8E" w:rsidP="00D92D8E">
      <w:pPr>
        <w:autoSpaceDE w:val="0"/>
        <w:autoSpaceDN w:val="0"/>
        <w:adjustRightInd w:val="0"/>
        <w:jc w:val="both"/>
        <w:rPr>
          <w:rFonts w:ascii="Times New Roman" w:hAnsi="Times New Roman"/>
          <w:i/>
          <w:iCs/>
          <w:sz w:val="24"/>
          <w:szCs w:val="24"/>
        </w:rPr>
      </w:pPr>
    </w:p>
    <w:p w14:paraId="1E0B2AC4" w14:textId="15E5CA51" w:rsidR="0054555D" w:rsidRPr="00D92D8E" w:rsidRDefault="00D92D8E" w:rsidP="00D92D8E">
      <w:pPr>
        <w:autoSpaceDE w:val="0"/>
        <w:autoSpaceDN w:val="0"/>
        <w:adjustRightInd w:val="0"/>
        <w:jc w:val="both"/>
        <w:rPr>
          <w:rFonts w:ascii="Times New Roman" w:hAnsi="Times New Roman"/>
          <w:i/>
          <w:iCs/>
          <w:sz w:val="24"/>
          <w:szCs w:val="24"/>
        </w:rPr>
      </w:pPr>
      <w:r>
        <w:rPr>
          <w:rFonts w:ascii="Times New Roman" w:eastAsia="Batang" w:hAnsi="Times New Roman"/>
          <w:b/>
          <w:bCs/>
          <w:sz w:val="24"/>
          <w:szCs w:val="24"/>
          <w:lang w:val="en-US" w:eastAsia="en-US"/>
        </w:rPr>
        <w:t xml:space="preserve">18. </w:t>
      </w:r>
      <w:r w:rsidR="0054555D" w:rsidRPr="00E754DC">
        <w:rPr>
          <w:rFonts w:ascii="Times New Roman" w:eastAsia="Batang" w:hAnsi="Times New Roman"/>
          <w:b/>
          <w:bCs/>
          <w:sz w:val="24"/>
          <w:szCs w:val="24"/>
          <w:lang w:val="en-US" w:eastAsia="en-US"/>
        </w:rPr>
        <w:t xml:space="preserve">REVİZYON GEÇMİŞİ / </w:t>
      </w:r>
      <w:r w:rsidR="0054555D" w:rsidRPr="00951D74">
        <w:rPr>
          <w:rFonts w:ascii="Times New Roman" w:eastAsia="Batang" w:hAnsi="Times New Roman"/>
          <w:i/>
          <w:iCs/>
          <w:sz w:val="24"/>
          <w:szCs w:val="24"/>
          <w:lang w:val="en-US" w:eastAsia="en-US"/>
        </w:rPr>
        <w:t>REVISION HISTORY</w:t>
      </w:r>
    </w:p>
    <w:tbl>
      <w:tblPr>
        <w:tblpPr w:leftFromText="141" w:rightFromText="141" w:vertAnchor="text" w:horzAnchor="margin" w:tblpX="-10" w:tblpY="58"/>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
        <w:gridCol w:w="1864"/>
        <w:gridCol w:w="6839"/>
      </w:tblGrid>
      <w:tr w:rsidR="0054555D" w:rsidRPr="00951D74" w14:paraId="66236BF6" w14:textId="77777777" w:rsidTr="00D92D8E">
        <w:trPr>
          <w:trHeight w:val="129"/>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2D74647E" w14:textId="77777777" w:rsidR="0054555D" w:rsidRPr="0054555D" w:rsidRDefault="0054555D" w:rsidP="00D92D8E">
            <w:pPr>
              <w:jc w:val="both"/>
              <w:rPr>
                <w:rFonts w:ascii="Times New Roman" w:hAnsi="Times New Roman"/>
                <w:sz w:val="24"/>
                <w:szCs w:val="24"/>
              </w:rPr>
            </w:pPr>
            <w:proofErr w:type="spellStart"/>
            <w:r w:rsidRPr="0054555D">
              <w:rPr>
                <w:rFonts w:ascii="Times New Roman" w:hAnsi="Times New Roman"/>
                <w:sz w:val="24"/>
                <w:szCs w:val="24"/>
              </w:rPr>
              <w:t>Rev</w:t>
            </w:r>
            <w:proofErr w:type="spellEnd"/>
            <w:r w:rsidRPr="0054555D">
              <w:rPr>
                <w:rFonts w:ascii="Times New Roman" w:hAnsi="Times New Roman"/>
                <w:sz w:val="24"/>
                <w:szCs w:val="24"/>
              </w:rPr>
              <w:t>. No</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653FF918" w14:textId="77777777" w:rsidR="0054555D" w:rsidRPr="0054555D" w:rsidRDefault="0054555D" w:rsidP="00D92D8E">
            <w:pPr>
              <w:jc w:val="both"/>
              <w:rPr>
                <w:rFonts w:ascii="Times New Roman" w:hAnsi="Times New Roman"/>
                <w:sz w:val="24"/>
                <w:szCs w:val="24"/>
              </w:rPr>
            </w:pPr>
            <w:r w:rsidRPr="0054555D">
              <w:rPr>
                <w:rFonts w:ascii="Times New Roman" w:hAnsi="Times New Roman"/>
                <w:sz w:val="24"/>
                <w:szCs w:val="24"/>
              </w:rPr>
              <w:t xml:space="preserve">Revizyon Tarihi / </w:t>
            </w:r>
            <w:r w:rsidRPr="0054555D">
              <w:rPr>
                <w:rFonts w:ascii="Times New Roman" w:hAnsi="Times New Roman"/>
                <w:i/>
                <w:sz w:val="24"/>
                <w:szCs w:val="24"/>
              </w:rPr>
              <w:t xml:space="preserve">  </w:t>
            </w:r>
            <w:proofErr w:type="spellStart"/>
            <w:r w:rsidRPr="0054555D">
              <w:rPr>
                <w:rFonts w:ascii="Times New Roman" w:hAnsi="Times New Roman"/>
                <w:i/>
                <w:sz w:val="24"/>
                <w:szCs w:val="24"/>
              </w:rPr>
              <w:t>Revision</w:t>
            </w:r>
            <w:proofErr w:type="spellEnd"/>
            <w:r w:rsidRPr="0054555D">
              <w:rPr>
                <w:rFonts w:ascii="Times New Roman" w:hAnsi="Times New Roman"/>
                <w:i/>
                <w:sz w:val="24"/>
                <w:szCs w:val="24"/>
              </w:rPr>
              <w:t xml:space="preserve"> </w:t>
            </w:r>
            <w:proofErr w:type="spellStart"/>
            <w:r w:rsidRPr="0054555D">
              <w:rPr>
                <w:rFonts w:ascii="Times New Roman" w:hAnsi="Times New Roman"/>
                <w:i/>
                <w:sz w:val="24"/>
                <w:szCs w:val="24"/>
              </w:rPr>
              <w:t>Date</w:t>
            </w:r>
            <w:proofErr w:type="spellEnd"/>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tcPr>
          <w:p w14:paraId="62440291" w14:textId="77777777" w:rsidR="0054555D" w:rsidRPr="0054555D" w:rsidRDefault="0054555D" w:rsidP="00D92D8E">
            <w:pPr>
              <w:jc w:val="both"/>
              <w:rPr>
                <w:rFonts w:ascii="Times New Roman" w:hAnsi="Times New Roman"/>
                <w:sz w:val="24"/>
                <w:szCs w:val="24"/>
              </w:rPr>
            </w:pPr>
            <w:r w:rsidRPr="0054555D">
              <w:rPr>
                <w:rFonts w:ascii="Times New Roman" w:hAnsi="Times New Roman"/>
                <w:sz w:val="24"/>
                <w:szCs w:val="24"/>
              </w:rPr>
              <w:t xml:space="preserve">Revizyon Açıklaması </w:t>
            </w:r>
            <w:proofErr w:type="gramStart"/>
            <w:r w:rsidRPr="0054555D">
              <w:rPr>
                <w:rFonts w:ascii="Times New Roman" w:hAnsi="Times New Roman"/>
                <w:sz w:val="24"/>
                <w:szCs w:val="24"/>
              </w:rPr>
              <w:t xml:space="preserve">/ </w:t>
            </w:r>
            <w:r w:rsidRPr="0054555D">
              <w:rPr>
                <w:rFonts w:ascii="Times New Roman" w:hAnsi="Times New Roman"/>
                <w:i/>
                <w:sz w:val="24"/>
                <w:szCs w:val="24"/>
              </w:rPr>
              <w:t xml:space="preserve"> </w:t>
            </w:r>
            <w:proofErr w:type="spellStart"/>
            <w:r w:rsidRPr="0054555D">
              <w:rPr>
                <w:rFonts w:ascii="Times New Roman" w:hAnsi="Times New Roman"/>
                <w:i/>
                <w:sz w:val="24"/>
                <w:szCs w:val="24"/>
              </w:rPr>
              <w:t>Revision</w:t>
            </w:r>
            <w:proofErr w:type="spellEnd"/>
            <w:proofErr w:type="gramEnd"/>
            <w:r w:rsidRPr="0054555D">
              <w:rPr>
                <w:rFonts w:ascii="Times New Roman" w:hAnsi="Times New Roman"/>
                <w:i/>
                <w:sz w:val="24"/>
                <w:szCs w:val="24"/>
              </w:rPr>
              <w:t xml:space="preserve"> </w:t>
            </w:r>
            <w:proofErr w:type="spellStart"/>
            <w:r w:rsidRPr="0054555D">
              <w:rPr>
                <w:rFonts w:ascii="Times New Roman" w:hAnsi="Times New Roman"/>
                <w:i/>
                <w:sz w:val="24"/>
                <w:szCs w:val="24"/>
              </w:rPr>
              <w:t>Explanation</w:t>
            </w:r>
            <w:proofErr w:type="spellEnd"/>
          </w:p>
        </w:tc>
      </w:tr>
      <w:tr w:rsidR="0054555D" w:rsidRPr="00951D74" w14:paraId="572EE438" w14:textId="77777777" w:rsidTr="00D92D8E">
        <w:trPr>
          <w:trHeight w:val="202"/>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7F19CCC" w14:textId="143E6604" w:rsidR="0054555D" w:rsidRPr="0054555D" w:rsidRDefault="0054555D" w:rsidP="00D92D8E">
            <w:pPr>
              <w:jc w:val="both"/>
              <w:rPr>
                <w:rFonts w:ascii="Times New Roman" w:hAnsi="Times New Roman"/>
                <w:b/>
                <w:noProof/>
                <w:sz w:val="24"/>
                <w:szCs w:val="24"/>
              </w:rPr>
            </w:pPr>
            <w:r w:rsidRPr="0054555D">
              <w:rPr>
                <w:rFonts w:ascii="Times New Roman" w:hAnsi="Times New Roman"/>
                <w:noProof/>
                <w:sz w:val="24"/>
                <w:szCs w:val="24"/>
              </w:rPr>
              <w:t>0</w:t>
            </w:r>
            <w:r w:rsidR="00D92D8E">
              <w:rPr>
                <w:rFonts w:ascii="Times New Roman" w:hAnsi="Times New Roman"/>
                <w:noProof/>
                <w:sz w:val="24"/>
                <w:szCs w:val="24"/>
              </w:rPr>
              <w:t>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B19358C" w14:textId="5D431AC0" w:rsidR="0054555D" w:rsidRPr="002B58A0" w:rsidRDefault="002B58A0" w:rsidP="00D92D8E">
            <w:pPr>
              <w:jc w:val="both"/>
              <w:rPr>
                <w:rFonts w:ascii="Times New Roman" w:hAnsi="Times New Roman"/>
                <w:bCs/>
                <w:noProof/>
                <w:sz w:val="24"/>
                <w:szCs w:val="24"/>
              </w:rPr>
            </w:pPr>
            <w:r w:rsidRPr="002B58A0">
              <w:rPr>
                <w:rFonts w:ascii="Times New Roman" w:hAnsi="Times New Roman"/>
                <w:bCs/>
                <w:noProof/>
                <w:sz w:val="24"/>
                <w:szCs w:val="24"/>
              </w:rPr>
              <w:t>14.08.2024</w:t>
            </w: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tcPr>
          <w:p w14:paraId="61280403" w14:textId="7BB65286" w:rsidR="0054555D" w:rsidRPr="002B58A0" w:rsidRDefault="002B58A0" w:rsidP="00D92D8E">
            <w:pPr>
              <w:jc w:val="both"/>
              <w:rPr>
                <w:rFonts w:ascii="Times New Roman" w:hAnsi="Times New Roman"/>
                <w:sz w:val="24"/>
                <w:szCs w:val="24"/>
              </w:rPr>
            </w:pPr>
            <w:r w:rsidRPr="002B58A0">
              <w:rPr>
                <w:rFonts w:ascii="Times New Roman" w:hAnsi="Times New Roman"/>
                <w:sz w:val="24"/>
                <w:szCs w:val="24"/>
              </w:rPr>
              <w:t>TSE-GSTCI-24DA01-02</w:t>
            </w:r>
            <w:r>
              <w:rPr>
                <w:rFonts w:ascii="Times New Roman" w:hAnsi="Times New Roman"/>
                <w:sz w:val="24"/>
                <w:szCs w:val="24"/>
              </w:rPr>
              <w:t xml:space="preserve"> </w:t>
            </w:r>
            <w:proofErr w:type="spellStart"/>
            <w:r>
              <w:rPr>
                <w:rFonts w:ascii="Times New Roman" w:hAnsi="Times New Roman"/>
                <w:sz w:val="24"/>
                <w:szCs w:val="24"/>
              </w:rPr>
              <w:t>nolu</w:t>
            </w:r>
            <w:proofErr w:type="spellEnd"/>
            <w:r>
              <w:rPr>
                <w:rFonts w:ascii="Times New Roman" w:hAnsi="Times New Roman"/>
                <w:sz w:val="24"/>
                <w:szCs w:val="24"/>
              </w:rPr>
              <w:t xml:space="preserve"> uygunsuzluğu istinaden, İlgili doküman gözden geçirilmiş ve grup belgelendirme, çok sahalı kuruluşlar ve tur operatörü ile ilgili tanımlamalar eklenmiştir.</w:t>
            </w:r>
            <w:r>
              <w:t xml:space="preserve"> </w:t>
            </w:r>
            <w:proofErr w:type="spellStart"/>
            <w:r w:rsidRPr="002B58A0">
              <w:rPr>
                <w:rFonts w:ascii="Times New Roman" w:hAnsi="Times New Roman"/>
                <w:i/>
                <w:iCs/>
                <w:sz w:val="24"/>
                <w:szCs w:val="24"/>
              </w:rPr>
              <w:t>Regarding</w:t>
            </w:r>
            <w:proofErr w:type="spellEnd"/>
            <w:r w:rsidRPr="002B58A0">
              <w:rPr>
                <w:rFonts w:ascii="Times New Roman" w:hAnsi="Times New Roman"/>
                <w:i/>
                <w:iCs/>
                <w:sz w:val="24"/>
                <w:szCs w:val="24"/>
              </w:rPr>
              <w:t xml:space="preserve"> </w:t>
            </w:r>
            <w:proofErr w:type="spellStart"/>
            <w:r w:rsidRPr="002B58A0">
              <w:rPr>
                <w:rFonts w:ascii="Times New Roman" w:hAnsi="Times New Roman"/>
                <w:i/>
                <w:iCs/>
                <w:sz w:val="24"/>
                <w:szCs w:val="24"/>
              </w:rPr>
              <w:t>the</w:t>
            </w:r>
            <w:proofErr w:type="spellEnd"/>
            <w:r w:rsidRPr="002B58A0">
              <w:rPr>
                <w:rFonts w:ascii="Times New Roman" w:hAnsi="Times New Roman"/>
                <w:i/>
                <w:iCs/>
                <w:sz w:val="24"/>
                <w:szCs w:val="24"/>
              </w:rPr>
              <w:t xml:space="preserve"> </w:t>
            </w:r>
            <w:proofErr w:type="spellStart"/>
            <w:r w:rsidRPr="002B58A0">
              <w:rPr>
                <w:rFonts w:ascii="Times New Roman" w:hAnsi="Times New Roman"/>
                <w:i/>
                <w:iCs/>
                <w:sz w:val="24"/>
                <w:szCs w:val="24"/>
              </w:rPr>
              <w:t>non-conformity</w:t>
            </w:r>
            <w:proofErr w:type="spellEnd"/>
            <w:r w:rsidRPr="002B58A0">
              <w:rPr>
                <w:rFonts w:ascii="Times New Roman" w:hAnsi="Times New Roman"/>
                <w:i/>
                <w:iCs/>
                <w:sz w:val="24"/>
                <w:szCs w:val="24"/>
              </w:rPr>
              <w:t xml:space="preserve"> </w:t>
            </w:r>
            <w:proofErr w:type="spellStart"/>
            <w:r w:rsidRPr="002B58A0">
              <w:rPr>
                <w:rFonts w:ascii="Times New Roman" w:hAnsi="Times New Roman"/>
                <w:i/>
                <w:iCs/>
                <w:sz w:val="24"/>
                <w:szCs w:val="24"/>
              </w:rPr>
              <w:t>numbered</w:t>
            </w:r>
            <w:proofErr w:type="spellEnd"/>
            <w:r w:rsidRPr="002B58A0">
              <w:rPr>
                <w:rFonts w:ascii="Times New Roman" w:hAnsi="Times New Roman"/>
                <w:i/>
                <w:iCs/>
                <w:sz w:val="24"/>
                <w:szCs w:val="24"/>
              </w:rPr>
              <w:t xml:space="preserve"> TSE-GSTCI-24DA01-02, </w:t>
            </w:r>
            <w:proofErr w:type="spellStart"/>
            <w:r w:rsidRPr="002B58A0">
              <w:rPr>
                <w:rFonts w:ascii="Times New Roman" w:hAnsi="Times New Roman"/>
                <w:i/>
                <w:iCs/>
                <w:sz w:val="24"/>
                <w:szCs w:val="24"/>
              </w:rPr>
              <w:t>the</w:t>
            </w:r>
            <w:proofErr w:type="spellEnd"/>
            <w:r w:rsidRPr="002B58A0">
              <w:rPr>
                <w:rFonts w:ascii="Times New Roman" w:hAnsi="Times New Roman"/>
                <w:i/>
                <w:iCs/>
                <w:sz w:val="24"/>
                <w:szCs w:val="24"/>
              </w:rPr>
              <w:t xml:space="preserve"> </w:t>
            </w:r>
            <w:proofErr w:type="spellStart"/>
            <w:r w:rsidRPr="002B58A0">
              <w:rPr>
                <w:rFonts w:ascii="Times New Roman" w:hAnsi="Times New Roman"/>
                <w:i/>
                <w:iCs/>
                <w:sz w:val="24"/>
                <w:szCs w:val="24"/>
              </w:rPr>
              <w:t>relevant</w:t>
            </w:r>
            <w:proofErr w:type="spellEnd"/>
            <w:r w:rsidRPr="002B58A0">
              <w:rPr>
                <w:rFonts w:ascii="Times New Roman" w:hAnsi="Times New Roman"/>
                <w:i/>
                <w:iCs/>
                <w:sz w:val="24"/>
                <w:szCs w:val="24"/>
              </w:rPr>
              <w:t xml:space="preserve"> </w:t>
            </w:r>
            <w:proofErr w:type="spellStart"/>
            <w:r w:rsidRPr="002B58A0">
              <w:rPr>
                <w:rFonts w:ascii="Times New Roman" w:hAnsi="Times New Roman"/>
                <w:i/>
                <w:iCs/>
                <w:sz w:val="24"/>
                <w:szCs w:val="24"/>
              </w:rPr>
              <w:t>document</w:t>
            </w:r>
            <w:proofErr w:type="spellEnd"/>
            <w:r w:rsidRPr="002B58A0">
              <w:rPr>
                <w:rFonts w:ascii="Times New Roman" w:hAnsi="Times New Roman"/>
                <w:i/>
                <w:iCs/>
                <w:sz w:val="24"/>
                <w:szCs w:val="24"/>
              </w:rPr>
              <w:t xml:space="preserve"> has </w:t>
            </w:r>
            <w:proofErr w:type="spellStart"/>
            <w:r w:rsidRPr="002B58A0">
              <w:rPr>
                <w:rFonts w:ascii="Times New Roman" w:hAnsi="Times New Roman"/>
                <w:i/>
                <w:iCs/>
                <w:sz w:val="24"/>
                <w:szCs w:val="24"/>
              </w:rPr>
              <w:t>been</w:t>
            </w:r>
            <w:proofErr w:type="spellEnd"/>
            <w:r w:rsidRPr="002B58A0">
              <w:rPr>
                <w:rFonts w:ascii="Times New Roman" w:hAnsi="Times New Roman"/>
                <w:i/>
                <w:iCs/>
                <w:sz w:val="24"/>
                <w:szCs w:val="24"/>
              </w:rPr>
              <w:t xml:space="preserve"> </w:t>
            </w:r>
            <w:proofErr w:type="spellStart"/>
            <w:r w:rsidRPr="002B58A0">
              <w:rPr>
                <w:rFonts w:ascii="Times New Roman" w:hAnsi="Times New Roman"/>
                <w:i/>
                <w:iCs/>
                <w:sz w:val="24"/>
                <w:szCs w:val="24"/>
              </w:rPr>
              <w:t>revised</w:t>
            </w:r>
            <w:proofErr w:type="spellEnd"/>
            <w:r w:rsidRPr="002B58A0">
              <w:rPr>
                <w:rFonts w:ascii="Times New Roman" w:hAnsi="Times New Roman"/>
                <w:i/>
                <w:iCs/>
                <w:sz w:val="24"/>
                <w:szCs w:val="24"/>
              </w:rPr>
              <w:t xml:space="preserve"> </w:t>
            </w:r>
            <w:proofErr w:type="spellStart"/>
            <w:r w:rsidRPr="002B58A0">
              <w:rPr>
                <w:rFonts w:ascii="Times New Roman" w:hAnsi="Times New Roman"/>
                <w:i/>
                <w:iCs/>
                <w:sz w:val="24"/>
                <w:szCs w:val="24"/>
              </w:rPr>
              <w:t>and</w:t>
            </w:r>
            <w:proofErr w:type="spellEnd"/>
            <w:r w:rsidRPr="002B58A0">
              <w:rPr>
                <w:rFonts w:ascii="Times New Roman" w:hAnsi="Times New Roman"/>
                <w:i/>
                <w:iCs/>
                <w:sz w:val="24"/>
                <w:szCs w:val="24"/>
              </w:rPr>
              <w:t xml:space="preserve"> </w:t>
            </w:r>
            <w:proofErr w:type="spellStart"/>
            <w:r w:rsidRPr="002B58A0">
              <w:rPr>
                <w:rFonts w:ascii="Times New Roman" w:hAnsi="Times New Roman"/>
                <w:i/>
                <w:iCs/>
                <w:sz w:val="24"/>
                <w:szCs w:val="24"/>
              </w:rPr>
              <w:t>definitions</w:t>
            </w:r>
            <w:proofErr w:type="spellEnd"/>
            <w:r w:rsidRPr="002B58A0">
              <w:rPr>
                <w:rFonts w:ascii="Times New Roman" w:hAnsi="Times New Roman"/>
                <w:i/>
                <w:iCs/>
                <w:sz w:val="24"/>
                <w:szCs w:val="24"/>
              </w:rPr>
              <w:t xml:space="preserve"> </w:t>
            </w:r>
            <w:proofErr w:type="spellStart"/>
            <w:r w:rsidRPr="002B58A0">
              <w:rPr>
                <w:rFonts w:ascii="Times New Roman" w:hAnsi="Times New Roman"/>
                <w:i/>
                <w:iCs/>
                <w:sz w:val="24"/>
                <w:szCs w:val="24"/>
              </w:rPr>
              <w:t>related</w:t>
            </w:r>
            <w:proofErr w:type="spellEnd"/>
            <w:r w:rsidRPr="002B58A0">
              <w:rPr>
                <w:rFonts w:ascii="Times New Roman" w:hAnsi="Times New Roman"/>
                <w:i/>
                <w:iCs/>
                <w:sz w:val="24"/>
                <w:szCs w:val="24"/>
              </w:rPr>
              <w:t xml:space="preserve"> </w:t>
            </w:r>
            <w:proofErr w:type="spellStart"/>
            <w:r w:rsidRPr="002B58A0">
              <w:rPr>
                <w:rFonts w:ascii="Times New Roman" w:hAnsi="Times New Roman"/>
                <w:i/>
                <w:iCs/>
                <w:sz w:val="24"/>
                <w:szCs w:val="24"/>
              </w:rPr>
              <w:t>to</w:t>
            </w:r>
            <w:proofErr w:type="spellEnd"/>
            <w:r w:rsidRPr="002B58A0">
              <w:rPr>
                <w:rFonts w:ascii="Times New Roman" w:hAnsi="Times New Roman"/>
                <w:i/>
                <w:iCs/>
                <w:sz w:val="24"/>
                <w:szCs w:val="24"/>
              </w:rPr>
              <w:t xml:space="preserve"> </w:t>
            </w:r>
            <w:proofErr w:type="spellStart"/>
            <w:r w:rsidRPr="002B58A0">
              <w:rPr>
                <w:rFonts w:ascii="Times New Roman" w:hAnsi="Times New Roman"/>
                <w:i/>
                <w:iCs/>
                <w:sz w:val="24"/>
                <w:szCs w:val="24"/>
              </w:rPr>
              <w:t>group</w:t>
            </w:r>
            <w:proofErr w:type="spellEnd"/>
            <w:r w:rsidRPr="002B58A0">
              <w:rPr>
                <w:rFonts w:ascii="Times New Roman" w:hAnsi="Times New Roman"/>
                <w:i/>
                <w:iCs/>
                <w:sz w:val="24"/>
                <w:szCs w:val="24"/>
              </w:rPr>
              <w:t xml:space="preserve"> </w:t>
            </w:r>
            <w:proofErr w:type="spellStart"/>
            <w:r w:rsidRPr="002B58A0">
              <w:rPr>
                <w:rFonts w:ascii="Times New Roman" w:hAnsi="Times New Roman"/>
                <w:i/>
                <w:iCs/>
                <w:sz w:val="24"/>
                <w:szCs w:val="24"/>
              </w:rPr>
              <w:t>certification</w:t>
            </w:r>
            <w:proofErr w:type="spellEnd"/>
            <w:r w:rsidRPr="002B58A0">
              <w:rPr>
                <w:rFonts w:ascii="Times New Roman" w:hAnsi="Times New Roman"/>
                <w:i/>
                <w:iCs/>
                <w:sz w:val="24"/>
                <w:szCs w:val="24"/>
              </w:rPr>
              <w:t xml:space="preserve">, </w:t>
            </w:r>
            <w:proofErr w:type="spellStart"/>
            <w:r w:rsidRPr="002B58A0">
              <w:rPr>
                <w:rFonts w:ascii="Times New Roman" w:hAnsi="Times New Roman"/>
                <w:i/>
                <w:iCs/>
                <w:sz w:val="24"/>
                <w:szCs w:val="24"/>
              </w:rPr>
              <w:t>multi</w:t>
            </w:r>
            <w:proofErr w:type="spellEnd"/>
            <w:r w:rsidRPr="002B58A0">
              <w:rPr>
                <w:rFonts w:ascii="Times New Roman" w:hAnsi="Times New Roman"/>
                <w:i/>
                <w:iCs/>
                <w:sz w:val="24"/>
                <w:szCs w:val="24"/>
              </w:rPr>
              <w:t xml:space="preserve">-site </w:t>
            </w:r>
            <w:proofErr w:type="spellStart"/>
            <w:r w:rsidRPr="002B58A0">
              <w:rPr>
                <w:rFonts w:ascii="Times New Roman" w:hAnsi="Times New Roman"/>
                <w:i/>
                <w:iCs/>
                <w:sz w:val="24"/>
                <w:szCs w:val="24"/>
              </w:rPr>
              <w:t>organisations</w:t>
            </w:r>
            <w:proofErr w:type="spellEnd"/>
            <w:r w:rsidRPr="002B58A0">
              <w:rPr>
                <w:rFonts w:ascii="Times New Roman" w:hAnsi="Times New Roman"/>
                <w:i/>
                <w:iCs/>
                <w:sz w:val="24"/>
                <w:szCs w:val="24"/>
              </w:rPr>
              <w:t xml:space="preserve"> </w:t>
            </w:r>
            <w:proofErr w:type="spellStart"/>
            <w:r w:rsidRPr="002B58A0">
              <w:rPr>
                <w:rFonts w:ascii="Times New Roman" w:hAnsi="Times New Roman"/>
                <w:i/>
                <w:iCs/>
                <w:sz w:val="24"/>
                <w:szCs w:val="24"/>
              </w:rPr>
              <w:t>and</w:t>
            </w:r>
            <w:proofErr w:type="spellEnd"/>
            <w:r w:rsidRPr="002B58A0">
              <w:rPr>
                <w:rFonts w:ascii="Times New Roman" w:hAnsi="Times New Roman"/>
                <w:i/>
                <w:iCs/>
                <w:sz w:val="24"/>
                <w:szCs w:val="24"/>
              </w:rPr>
              <w:t xml:space="preserve"> </w:t>
            </w:r>
            <w:proofErr w:type="spellStart"/>
            <w:r w:rsidRPr="002B58A0">
              <w:rPr>
                <w:rFonts w:ascii="Times New Roman" w:hAnsi="Times New Roman"/>
                <w:i/>
                <w:iCs/>
                <w:sz w:val="24"/>
                <w:szCs w:val="24"/>
              </w:rPr>
              <w:t>tour</w:t>
            </w:r>
            <w:proofErr w:type="spellEnd"/>
            <w:r w:rsidRPr="002B58A0">
              <w:rPr>
                <w:rFonts w:ascii="Times New Roman" w:hAnsi="Times New Roman"/>
                <w:i/>
                <w:iCs/>
                <w:sz w:val="24"/>
                <w:szCs w:val="24"/>
              </w:rPr>
              <w:t xml:space="preserve"> </w:t>
            </w:r>
            <w:proofErr w:type="spellStart"/>
            <w:r w:rsidRPr="002B58A0">
              <w:rPr>
                <w:rFonts w:ascii="Times New Roman" w:hAnsi="Times New Roman"/>
                <w:i/>
                <w:iCs/>
                <w:sz w:val="24"/>
                <w:szCs w:val="24"/>
              </w:rPr>
              <w:t>operators</w:t>
            </w:r>
            <w:proofErr w:type="spellEnd"/>
            <w:r w:rsidRPr="002B58A0">
              <w:rPr>
                <w:rFonts w:ascii="Times New Roman" w:hAnsi="Times New Roman"/>
                <w:i/>
                <w:iCs/>
                <w:sz w:val="24"/>
                <w:szCs w:val="24"/>
              </w:rPr>
              <w:t xml:space="preserve"> </w:t>
            </w:r>
            <w:proofErr w:type="spellStart"/>
            <w:r w:rsidRPr="002B58A0">
              <w:rPr>
                <w:rFonts w:ascii="Times New Roman" w:hAnsi="Times New Roman"/>
                <w:i/>
                <w:iCs/>
                <w:sz w:val="24"/>
                <w:szCs w:val="24"/>
              </w:rPr>
              <w:t>have</w:t>
            </w:r>
            <w:proofErr w:type="spellEnd"/>
            <w:r w:rsidRPr="002B58A0">
              <w:rPr>
                <w:rFonts w:ascii="Times New Roman" w:hAnsi="Times New Roman"/>
                <w:i/>
                <w:iCs/>
                <w:sz w:val="24"/>
                <w:szCs w:val="24"/>
              </w:rPr>
              <w:t xml:space="preserve"> </w:t>
            </w:r>
            <w:proofErr w:type="spellStart"/>
            <w:r w:rsidRPr="002B58A0">
              <w:rPr>
                <w:rFonts w:ascii="Times New Roman" w:hAnsi="Times New Roman"/>
                <w:i/>
                <w:iCs/>
                <w:sz w:val="24"/>
                <w:szCs w:val="24"/>
              </w:rPr>
              <w:t>been</w:t>
            </w:r>
            <w:proofErr w:type="spellEnd"/>
            <w:r w:rsidRPr="002B58A0">
              <w:rPr>
                <w:rFonts w:ascii="Times New Roman" w:hAnsi="Times New Roman"/>
                <w:i/>
                <w:iCs/>
                <w:sz w:val="24"/>
                <w:szCs w:val="24"/>
              </w:rPr>
              <w:t xml:space="preserve"> </w:t>
            </w:r>
            <w:proofErr w:type="spellStart"/>
            <w:r w:rsidRPr="002B58A0">
              <w:rPr>
                <w:rFonts w:ascii="Times New Roman" w:hAnsi="Times New Roman"/>
                <w:i/>
                <w:iCs/>
                <w:sz w:val="24"/>
                <w:szCs w:val="24"/>
              </w:rPr>
              <w:t>added</w:t>
            </w:r>
            <w:proofErr w:type="spellEnd"/>
            <w:r w:rsidRPr="002B58A0">
              <w:rPr>
                <w:rFonts w:ascii="Times New Roman" w:hAnsi="Times New Roman"/>
                <w:sz w:val="24"/>
                <w:szCs w:val="24"/>
              </w:rPr>
              <w:t>.</w:t>
            </w:r>
          </w:p>
        </w:tc>
      </w:tr>
    </w:tbl>
    <w:p w14:paraId="3E38B09F" w14:textId="2AA8F35C" w:rsidR="0002348B" w:rsidRPr="0054555D" w:rsidRDefault="0002348B" w:rsidP="000824BE">
      <w:pPr>
        <w:jc w:val="both"/>
        <w:rPr>
          <w:rFonts w:ascii="Times New Roman" w:hAnsi="Times New Roman"/>
          <w:sz w:val="24"/>
          <w:szCs w:val="24"/>
        </w:rPr>
      </w:pPr>
    </w:p>
    <w:sectPr w:rsidR="0002348B" w:rsidRPr="0054555D" w:rsidSect="00EF4680">
      <w:headerReference w:type="default" r:id="rId8"/>
      <w:footerReference w:type="default" r:id="rId9"/>
      <w:headerReference w:type="first" r:id="rId10"/>
      <w:footerReference w:type="first" r:id="rId11"/>
      <w:pgSz w:w="11906" w:h="16838" w:code="9"/>
      <w:pgMar w:top="1418" w:right="1133"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1C62D" w14:textId="77777777" w:rsidR="005D28B8" w:rsidRDefault="005D28B8">
      <w:pPr>
        <w:spacing w:after="0" w:line="240" w:lineRule="auto"/>
      </w:pPr>
      <w:r>
        <w:separator/>
      </w:r>
    </w:p>
  </w:endnote>
  <w:endnote w:type="continuationSeparator" w:id="0">
    <w:p w14:paraId="3D314127" w14:textId="77777777" w:rsidR="005D28B8" w:rsidRDefault="005D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525923"/>
      <w:docPartObj>
        <w:docPartGallery w:val="Page Numbers (Bottom of Page)"/>
        <w:docPartUnique/>
      </w:docPartObj>
    </w:sdtPr>
    <w:sdtEndPr/>
    <w:sdtContent>
      <w:p w14:paraId="4C8759B7" w14:textId="3DF8366B" w:rsidR="00D92D8E" w:rsidRDefault="00D92D8E">
        <w:pPr>
          <w:pStyle w:val="AltBilgi"/>
          <w:jc w:val="right"/>
        </w:pPr>
        <w:r>
          <w:fldChar w:fldCharType="begin"/>
        </w:r>
        <w:r>
          <w:instrText>PAGE   \* MERGEFORMAT</w:instrText>
        </w:r>
        <w:r>
          <w:fldChar w:fldCharType="separate"/>
        </w:r>
        <w:r>
          <w:t>2</w:t>
        </w:r>
        <w:r>
          <w:fldChar w:fldCharType="end"/>
        </w:r>
      </w:p>
    </w:sdtContent>
  </w:sdt>
  <w:p w14:paraId="6D2F3A8A" w14:textId="7D60F69F" w:rsidR="0002348B" w:rsidRDefault="0002348B" w:rsidP="00D92D8E">
    <w:pPr>
      <w:pStyle w:val="AltBilgi"/>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350750"/>
      <w:docPartObj>
        <w:docPartGallery w:val="Page Numbers (Bottom of Page)"/>
        <w:docPartUnique/>
      </w:docPartObj>
    </w:sdtPr>
    <w:sdtEndPr/>
    <w:sdtContent>
      <w:p w14:paraId="1EE27524" w14:textId="28886BF6" w:rsidR="00D92D8E" w:rsidRDefault="00D92D8E">
        <w:pPr>
          <w:pStyle w:val="AltBilgi"/>
        </w:pPr>
        <w:r>
          <w:rPr>
            <w:noProof/>
          </w:rPr>
          <mc:AlternateContent>
            <mc:Choice Requires="wps">
              <w:drawing>
                <wp:anchor distT="0" distB="0" distL="114300" distR="114300" simplePos="0" relativeHeight="251659264" behindDoc="0" locked="0" layoutInCell="1" allowOverlap="1" wp14:anchorId="7DE5456A" wp14:editId="00F14639">
                  <wp:simplePos x="0" y="0"/>
                  <wp:positionH relativeFrom="rightMargin">
                    <wp:align>center</wp:align>
                  </wp:positionH>
                  <wp:positionV relativeFrom="bottomMargin">
                    <wp:align>top</wp:align>
                  </wp:positionV>
                  <wp:extent cx="762000" cy="895350"/>
                  <wp:effectExtent l="0" t="0" r="0" b="0"/>
                  <wp:wrapNone/>
                  <wp:docPr id="1895056656"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rPr>
                                  <w:rFonts w:ascii="Times New Roman" w:eastAsia="Times New Roman" w:hAnsi="Times New Roman" w:cs="Times New Roman"/>
                                  <w:sz w:val="24"/>
                                  <w:szCs w:val="24"/>
                                </w:rPr>
                              </w:sdtEndPr>
                              <w:sdtContent>
                                <w:sdt>
                                  <w:sdtPr>
                                    <w:rPr>
                                      <w:rFonts w:ascii="Times New Roman" w:hAnsi="Times New Roman"/>
                                      <w:sz w:val="24"/>
                                      <w:szCs w:val="24"/>
                                    </w:rPr>
                                    <w:id w:val="-1904517296"/>
                                  </w:sdtPr>
                                  <w:sdtEndPr/>
                                  <w:sdtContent>
                                    <w:p w14:paraId="5FA4DD01" w14:textId="77777777" w:rsidR="00D92D8E" w:rsidRPr="00D92D8E" w:rsidRDefault="00D92D8E">
                                      <w:pPr>
                                        <w:jc w:val="center"/>
                                        <w:rPr>
                                          <w:rFonts w:ascii="Times New Roman" w:hAnsi="Times New Roman"/>
                                          <w:sz w:val="24"/>
                                          <w:szCs w:val="24"/>
                                        </w:rPr>
                                      </w:pPr>
                                      <w:r w:rsidRPr="00D92D8E">
                                        <w:rPr>
                                          <w:rFonts w:ascii="Times New Roman" w:hAnsi="Times New Roman"/>
                                          <w:sz w:val="24"/>
                                          <w:szCs w:val="24"/>
                                        </w:rPr>
                                        <w:fldChar w:fldCharType="begin"/>
                                      </w:r>
                                      <w:r w:rsidRPr="00D92D8E">
                                        <w:rPr>
                                          <w:rFonts w:ascii="Times New Roman" w:hAnsi="Times New Roman"/>
                                          <w:sz w:val="24"/>
                                          <w:szCs w:val="24"/>
                                        </w:rPr>
                                        <w:instrText>PAGE   \* MERGEFORMAT</w:instrText>
                                      </w:r>
                                      <w:r w:rsidRPr="00D92D8E">
                                        <w:rPr>
                                          <w:rFonts w:ascii="Times New Roman" w:hAnsi="Times New Roman"/>
                                          <w:sz w:val="24"/>
                                          <w:szCs w:val="24"/>
                                        </w:rPr>
                                        <w:fldChar w:fldCharType="separate"/>
                                      </w:r>
                                      <w:r w:rsidRPr="00D92D8E">
                                        <w:rPr>
                                          <w:rFonts w:ascii="Times New Roman" w:hAnsi="Times New Roman"/>
                                          <w:sz w:val="24"/>
                                          <w:szCs w:val="24"/>
                                        </w:rPr>
                                        <w:t>2</w:t>
                                      </w:r>
                                      <w:r w:rsidRPr="00D92D8E">
                                        <w:rPr>
                                          <w:rFonts w:ascii="Times New Roman" w:hAnsi="Times New Roman"/>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5456A"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EndPr>
                          <w:rPr>
                            <w:rFonts w:ascii="Times New Roman" w:eastAsia="Times New Roman" w:hAnsi="Times New Roman" w:cs="Times New Roman"/>
                            <w:sz w:val="24"/>
                            <w:szCs w:val="24"/>
                          </w:rPr>
                        </w:sdtEndPr>
                        <w:sdtContent>
                          <w:sdt>
                            <w:sdtPr>
                              <w:rPr>
                                <w:rFonts w:ascii="Times New Roman" w:hAnsi="Times New Roman"/>
                                <w:sz w:val="24"/>
                                <w:szCs w:val="24"/>
                              </w:rPr>
                              <w:id w:val="-1904517296"/>
                            </w:sdtPr>
                            <w:sdtContent>
                              <w:p w14:paraId="5FA4DD01" w14:textId="77777777" w:rsidR="00D92D8E" w:rsidRPr="00D92D8E" w:rsidRDefault="00D92D8E">
                                <w:pPr>
                                  <w:jc w:val="center"/>
                                  <w:rPr>
                                    <w:rFonts w:ascii="Times New Roman" w:hAnsi="Times New Roman"/>
                                    <w:sz w:val="24"/>
                                    <w:szCs w:val="24"/>
                                  </w:rPr>
                                </w:pPr>
                                <w:r w:rsidRPr="00D92D8E">
                                  <w:rPr>
                                    <w:rFonts w:ascii="Times New Roman" w:hAnsi="Times New Roman"/>
                                    <w:sz w:val="24"/>
                                    <w:szCs w:val="24"/>
                                  </w:rPr>
                                  <w:fldChar w:fldCharType="begin"/>
                                </w:r>
                                <w:r w:rsidRPr="00D92D8E">
                                  <w:rPr>
                                    <w:rFonts w:ascii="Times New Roman" w:hAnsi="Times New Roman"/>
                                    <w:sz w:val="24"/>
                                    <w:szCs w:val="24"/>
                                  </w:rPr>
                                  <w:instrText>PAGE   \* MERGEFORMAT</w:instrText>
                                </w:r>
                                <w:r w:rsidRPr="00D92D8E">
                                  <w:rPr>
                                    <w:rFonts w:ascii="Times New Roman" w:hAnsi="Times New Roman"/>
                                    <w:sz w:val="24"/>
                                    <w:szCs w:val="24"/>
                                  </w:rPr>
                                  <w:fldChar w:fldCharType="separate"/>
                                </w:r>
                                <w:r w:rsidRPr="00D92D8E">
                                  <w:rPr>
                                    <w:rFonts w:ascii="Times New Roman" w:hAnsi="Times New Roman"/>
                                    <w:sz w:val="24"/>
                                    <w:szCs w:val="24"/>
                                  </w:rPr>
                                  <w:t>2</w:t>
                                </w:r>
                                <w:r w:rsidRPr="00D92D8E">
                                  <w:rPr>
                                    <w:rFonts w:ascii="Times New Roman" w:hAnsi="Times New Roman"/>
                                    <w:sz w:val="24"/>
                                    <w:szCs w:val="2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0BC24" w14:textId="77777777" w:rsidR="005D28B8" w:rsidRDefault="005D28B8">
      <w:pPr>
        <w:spacing w:after="0" w:line="240" w:lineRule="auto"/>
      </w:pPr>
      <w:r>
        <w:separator/>
      </w:r>
    </w:p>
  </w:footnote>
  <w:footnote w:type="continuationSeparator" w:id="0">
    <w:p w14:paraId="0900D933" w14:textId="77777777" w:rsidR="005D28B8" w:rsidRDefault="005D2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4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5186"/>
      <w:gridCol w:w="1262"/>
      <w:gridCol w:w="1121"/>
      <w:gridCol w:w="422"/>
      <w:gridCol w:w="571"/>
    </w:tblGrid>
    <w:tr w:rsidR="004E0BB9" w14:paraId="1D660A1F" w14:textId="77777777" w:rsidTr="008E4067">
      <w:trPr>
        <w:cantSplit/>
        <w:trHeight w:val="416"/>
      </w:trPr>
      <w:tc>
        <w:tcPr>
          <w:tcW w:w="1683" w:type="dxa"/>
          <w:vMerge w:val="restart"/>
          <w:tcBorders>
            <w:top w:val="single" w:sz="4" w:space="0" w:color="auto"/>
            <w:left w:val="single" w:sz="4" w:space="0" w:color="auto"/>
            <w:bottom w:val="single" w:sz="4" w:space="0" w:color="auto"/>
            <w:right w:val="single" w:sz="4" w:space="0" w:color="auto"/>
          </w:tcBorders>
          <w:vAlign w:val="center"/>
          <w:hideMark/>
        </w:tcPr>
        <w:p w14:paraId="3D8EC63F" w14:textId="2A1BAFF3" w:rsidR="004E0BB9" w:rsidRPr="0007658A" w:rsidRDefault="004E0BB9" w:rsidP="004E0BB9">
          <w:pPr>
            <w:pStyle w:val="stBilgi"/>
            <w:tabs>
              <w:tab w:val="clear" w:pos="4536"/>
              <w:tab w:val="clear" w:pos="9072"/>
              <w:tab w:val="center" w:pos="743"/>
            </w:tabs>
            <w:ind w:left="34" w:right="-57" w:hanging="34"/>
            <w:jc w:val="center"/>
            <w:rPr>
              <w:b/>
              <w:sz w:val="16"/>
              <w:szCs w:val="16"/>
            </w:rPr>
          </w:pPr>
          <w:r>
            <w:rPr>
              <w:noProof/>
            </w:rPr>
            <w:drawing>
              <wp:inline distT="0" distB="0" distL="0" distR="0" wp14:anchorId="0339BB2C" wp14:editId="58CE3BCF">
                <wp:extent cx="841248" cy="781766"/>
                <wp:effectExtent l="0" t="0" r="0" b="0"/>
                <wp:docPr id="788344951" name="Resim 78834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SE_GLOBAL_LOGO-v2.pdf"/>
                        <pic:cNvPicPr/>
                      </pic:nvPicPr>
                      <pic:blipFill>
                        <a:blip r:embed="rId1">
                          <a:extLst>
                            <a:ext uri="{28A0092B-C50C-407E-A947-70E740481C1C}">
                              <a14:useLocalDpi xmlns:a14="http://schemas.microsoft.com/office/drawing/2010/main" val="0"/>
                            </a:ext>
                          </a:extLst>
                        </a:blip>
                        <a:stretch>
                          <a:fillRect/>
                        </a:stretch>
                      </pic:blipFill>
                      <pic:spPr>
                        <a:xfrm>
                          <a:off x="0" y="0"/>
                          <a:ext cx="843447" cy="783810"/>
                        </a:xfrm>
                        <a:prstGeom prst="rect">
                          <a:avLst/>
                        </a:prstGeom>
                      </pic:spPr>
                    </pic:pic>
                  </a:graphicData>
                </a:graphic>
              </wp:inline>
            </w:drawing>
          </w:r>
          <w:r w:rsidRPr="0007658A">
            <w:rPr>
              <w:b/>
              <w:sz w:val="16"/>
              <w:szCs w:val="16"/>
            </w:rPr>
            <w:tab/>
          </w:r>
        </w:p>
      </w:tc>
      <w:tc>
        <w:tcPr>
          <w:tcW w:w="5186" w:type="dxa"/>
          <w:tcBorders>
            <w:top w:val="single" w:sz="4" w:space="0" w:color="auto"/>
            <w:left w:val="single" w:sz="4" w:space="0" w:color="auto"/>
            <w:bottom w:val="single" w:sz="4" w:space="0" w:color="auto"/>
            <w:right w:val="single" w:sz="4" w:space="0" w:color="auto"/>
          </w:tcBorders>
          <w:vAlign w:val="center"/>
          <w:hideMark/>
        </w:tcPr>
        <w:p w14:paraId="12DDE0F7" w14:textId="77777777" w:rsidR="004E0BB9" w:rsidRDefault="004E0BB9" w:rsidP="004E0BB9">
          <w:pPr>
            <w:pStyle w:val="stBilgi"/>
            <w:ind w:left="-108" w:right="-108"/>
            <w:jc w:val="center"/>
            <w:rPr>
              <w:rFonts w:ascii="Times New Roman" w:hAnsi="Times New Roman"/>
              <w:b/>
              <w:sz w:val="20"/>
              <w:szCs w:val="20"/>
            </w:rPr>
          </w:pPr>
          <w:r w:rsidRPr="001D6199">
            <w:rPr>
              <w:rFonts w:ascii="Times New Roman" w:hAnsi="Times New Roman"/>
              <w:b/>
              <w:sz w:val="20"/>
              <w:szCs w:val="20"/>
            </w:rPr>
            <w:t>ULUSLARARASI UYGUNLUK DEĞERLENDİRME SERVİSİ A.Ş.</w:t>
          </w:r>
        </w:p>
        <w:p w14:paraId="295829D1" w14:textId="650C17CE" w:rsidR="004E0BB9" w:rsidRPr="00083074" w:rsidRDefault="004E0BB9" w:rsidP="004E0BB9">
          <w:pPr>
            <w:pStyle w:val="stBilgi"/>
            <w:ind w:right="-108"/>
            <w:jc w:val="center"/>
            <w:rPr>
              <w:rFonts w:ascii="Times New Roman" w:hAnsi="Times New Roman"/>
              <w:b/>
              <w:szCs w:val="20"/>
            </w:rPr>
          </w:pPr>
          <w:r w:rsidRPr="009E5C14">
            <w:rPr>
              <w:rFonts w:ascii="Times New Roman" w:hAnsi="Times New Roman"/>
              <w:i/>
              <w:sz w:val="20"/>
              <w:szCs w:val="20"/>
            </w:rPr>
            <w:t>INTERNATIONAL CONFORMITY ASSESMENT SERVICE INC</w:t>
          </w:r>
        </w:p>
      </w:tc>
      <w:tc>
        <w:tcPr>
          <w:tcW w:w="1262" w:type="dxa"/>
          <w:tcBorders>
            <w:top w:val="single" w:sz="4" w:space="0" w:color="auto"/>
            <w:left w:val="single" w:sz="4" w:space="0" w:color="auto"/>
            <w:bottom w:val="single" w:sz="4" w:space="0" w:color="auto"/>
            <w:right w:val="single" w:sz="4" w:space="0" w:color="auto"/>
          </w:tcBorders>
          <w:vAlign w:val="center"/>
          <w:hideMark/>
        </w:tcPr>
        <w:p w14:paraId="364902FB" w14:textId="77777777" w:rsidR="004E0BB9" w:rsidRDefault="004E0BB9" w:rsidP="004E0BB9">
          <w:pPr>
            <w:pStyle w:val="stBilgi"/>
            <w:ind w:left="-66" w:right="-108"/>
            <w:rPr>
              <w:rFonts w:ascii="Times New Roman" w:hAnsi="Times New Roman"/>
              <w:b/>
              <w:sz w:val="20"/>
              <w:szCs w:val="20"/>
            </w:rPr>
          </w:pPr>
          <w:r w:rsidRPr="00453C18">
            <w:rPr>
              <w:rFonts w:ascii="Times New Roman" w:hAnsi="Times New Roman"/>
              <w:b/>
              <w:sz w:val="20"/>
              <w:szCs w:val="20"/>
            </w:rPr>
            <w:t>Doküman No</w:t>
          </w:r>
        </w:p>
        <w:p w14:paraId="2A0418AC" w14:textId="77777777" w:rsidR="004E0BB9" w:rsidRPr="00083074" w:rsidRDefault="004E0BB9" w:rsidP="004E0BB9">
          <w:pPr>
            <w:pStyle w:val="stBilgi"/>
            <w:ind w:left="-66" w:right="-108"/>
            <w:rPr>
              <w:rFonts w:ascii="Times New Roman" w:hAnsi="Times New Roman"/>
              <w:i/>
              <w:sz w:val="20"/>
              <w:szCs w:val="20"/>
            </w:rPr>
          </w:pPr>
          <w:proofErr w:type="spellStart"/>
          <w:r w:rsidRPr="00083074">
            <w:rPr>
              <w:rFonts w:ascii="Times New Roman" w:hAnsi="Times New Roman"/>
              <w:i/>
              <w:sz w:val="20"/>
              <w:szCs w:val="20"/>
            </w:rPr>
            <w:t>Document</w:t>
          </w:r>
          <w:proofErr w:type="spellEnd"/>
          <w:r w:rsidRPr="00083074">
            <w:rPr>
              <w:rFonts w:ascii="Times New Roman" w:hAnsi="Times New Roman"/>
              <w:i/>
              <w:sz w:val="20"/>
              <w:szCs w:val="20"/>
            </w:rPr>
            <w:t xml:space="preserve"> No</w:t>
          </w:r>
        </w:p>
      </w:tc>
      <w:tc>
        <w:tcPr>
          <w:tcW w:w="2114" w:type="dxa"/>
          <w:gridSpan w:val="3"/>
          <w:tcBorders>
            <w:top w:val="single" w:sz="4" w:space="0" w:color="auto"/>
            <w:left w:val="single" w:sz="4" w:space="0" w:color="auto"/>
            <w:bottom w:val="single" w:sz="4" w:space="0" w:color="auto"/>
            <w:right w:val="single" w:sz="4" w:space="0" w:color="auto"/>
          </w:tcBorders>
          <w:vAlign w:val="center"/>
          <w:hideMark/>
        </w:tcPr>
        <w:p w14:paraId="7A334EE1" w14:textId="6EEBD819" w:rsidR="004E0BB9" w:rsidRPr="00453C18" w:rsidRDefault="004E0BB9" w:rsidP="004E0BB9">
          <w:pPr>
            <w:pStyle w:val="stBilgi"/>
            <w:ind w:left="-31" w:right="-108"/>
            <w:rPr>
              <w:rFonts w:ascii="Times New Roman" w:hAnsi="Times New Roman"/>
              <w:sz w:val="20"/>
              <w:szCs w:val="20"/>
            </w:rPr>
          </w:pPr>
          <w:r>
            <w:rPr>
              <w:rFonts w:ascii="Times New Roman" w:hAnsi="Times New Roman"/>
              <w:sz w:val="20"/>
              <w:szCs w:val="20"/>
            </w:rPr>
            <w:t>FR-GSTC-038</w:t>
          </w:r>
        </w:p>
      </w:tc>
    </w:tr>
    <w:tr w:rsidR="004E0BB9" w14:paraId="6C3EECD5" w14:textId="77777777" w:rsidTr="008E4067">
      <w:trPr>
        <w:cantSplit/>
        <w:trHeight w:val="292"/>
      </w:trPr>
      <w:tc>
        <w:tcPr>
          <w:tcW w:w="1683" w:type="dxa"/>
          <w:vMerge/>
          <w:tcBorders>
            <w:top w:val="single" w:sz="4" w:space="0" w:color="auto"/>
            <w:left w:val="single" w:sz="4" w:space="0" w:color="auto"/>
            <w:bottom w:val="single" w:sz="4" w:space="0" w:color="auto"/>
            <w:right w:val="single" w:sz="4" w:space="0" w:color="auto"/>
          </w:tcBorders>
          <w:vAlign w:val="center"/>
          <w:hideMark/>
        </w:tcPr>
        <w:p w14:paraId="6E9F0ED1" w14:textId="77777777" w:rsidR="004E0BB9" w:rsidRDefault="004E0BB9" w:rsidP="004E0BB9">
          <w:pPr>
            <w:rPr>
              <w:b/>
              <w:sz w:val="24"/>
              <w:szCs w:val="24"/>
            </w:rPr>
          </w:pPr>
        </w:p>
      </w:tc>
      <w:tc>
        <w:tcPr>
          <w:tcW w:w="5186" w:type="dxa"/>
          <w:vMerge w:val="restart"/>
          <w:tcBorders>
            <w:top w:val="single" w:sz="4" w:space="0" w:color="auto"/>
            <w:left w:val="single" w:sz="4" w:space="0" w:color="auto"/>
            <w:bottom w:val="single" w:sz="4" w:space="0" w:color="auto"/>
            <w:right w:val="single" w:sz="4" w:space="0" w:color="auto"/>
          </w:tcBorders>
          <w:vAlign w:val="center"/>
          <w:hideMark/>
        </w:tcPr>
        <w:p w14:paraId="457ECF1E" w14:textId="59A68617" w:rsidR="004E0BB9" w:rsidRPr="00083074" w:rsidRDefault="004E0BB9" w:rsidP="004E0BB9">
          <w:pPr>
            <w:jc w:val="center"/>
            <w:rPr>
              <w:rFonts w:ascii="Times New Roman" w:hAnsi="Times New Roman"/>
              <w:b/>
              <w:szCs w:val="20"/>
            </w:rPr>
          </w:pPr>
          <w:r>
            <w:rPr>
              <w:rFonts w:ascii="Times New Roman" w:hAnsi="Times New Roman"/>
              <w:b/>
              <w:szCs w:val="20"/>
            </w:rPr>
            <w:t>GSTC BELGELENDİRME GENEL ŞARTLAR METNİ</w:t>
          </w:r>
          <w:r w:rsidR="00DE3678">
            <w:rPr>
              <w:rFonts w:ascii="Times New Roman" w:hAnsi="Times New Roman"/>
              <w:b/>
              <w:szCs w:val="20"/>
            </w:rPr>
            <w:t xml:space="preserve"> </w:t>
          </w:r>
          <w:r w:rsidR="006B54BD">
            <w:rPr>
              <w:rFonts w:ascii="Times New Roman" w:hAnsi="Times New Roman"/>
              <w:b/>
              <w:szCs w:val="20"/>
            </w:rPr>
            <w:t xml:space="preserve">                                                                          </w:t>
          </w:r>
          <w:r w:rsidR="00DE3678" w:rsidRPr="00007DF4">
            <w:rPr>
              <w:rFonts w:ascii="Times New Roman" w:hAnsi="Times New Roman"/>
              <w:bCs/>
              <w:i/>
              <w:iCs/>
              <w:szCs w:val="20"/>
            </w:rPr>
            <w:t>GSTC CERTIFICATION GENERAL REQUIREMENTS TEXT</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CDC7F60" w14:textId="77777777" w:rsidR="004E0BB9" w:rsidRDefault="004E0BB9" w:rsidP="004E0BB9">
          <w:pPr>
            <w:pStyle w:val="stBilgi"/>
            <w:ind w:left="-66" w:right="-108"/>
            <w:rPr>
              <w:rFonts w:ascii="Times New Roman" w:hAnsi="Times New Roman"/>
              <w:b/>
              <w:sz w:val="20"/>
              <w:szCs w:val="20"/>
            </w:rPr>
          </w:pPr>
          <w:r w:rsidRPr="00453C18">
            <w:rPr>
              <w:rFonts w:ascii="Times New Roman" w:hAnsi="Times New Roman"/>
              <w:b/>
              <w:sz w:val="20"/>
              <w:szCs w:val="20"/>
            </w:rPr>
            <w:t>Yayın Tarihi</w:t>
          </w:r>
        </w:p>
        <w:p w14:paraId="220F58AC" w14:textId="77777777" w:rsidR="004E0BB9" w:rsidRPr="00083074" w:rsidRDefault="004E0BB9" w:rsidP="004E0BB9">
          <w:pPr>
            <w:pStyle w:val="stBilgi"/>
            <w:ind w:left="-66" w:right="-108"/>
            <w:rPr>
              <w:rFonts w:ascii="Times New Roman" w:hAnsi="Times New Roman"/>
              <w:i/>
              <w:sz w:val="20"/>
              <w:szCs w:val="20"/>
            </w:rPr>
          </w:pPr>
          <w:proofErr w:type="spellStart"/>
          <w:r w:rsidRPr="00083074">
            <w:rPr>
              <w:rFonts w:ascii="Times New Roman" w:hAnsi="Times New Roman"/>
              <w:i/>
              <w:sz w:val="20"/>
              <w:szCs w:val="20"/>
            </w:rPr>
            <w:t>Issue</w:t>
          </w:r>
          <w:proofErr w:type="spellEnd"/>
          <w:r w:rsidRPr="00083074">
            <w:rPr>
              <w:rFonts w:ascii="Times New Roman" w:hAnsi="Times New Roman"/>
              <w:i/>
              <w:sz w:val="20"/>
              <w:szCs w:val="20"/>
            </w:rPr>
            <w:t xml:space="preserve"> </w:t>
          </w:r>
          <w:proofErr w:type="spellStart"/>
          <w:r w:rsidRPr="00083074">
            <w:rPr>
              <w:rFonts w:ascii="Times New Roman" w:hAnsi="Times New Roman"/>
              <w:i/>
              <w:sz w:val="20"/>
              <w:szCs w:val="20"/>
            </w:rPr>
            <w:t>Date</w:t>
          </w:r>
          <w:proofErr w:type="spellEnd"/>
        </w:p>
      </w:tc>
      <w:tc>
        <w:tcPr>
          <w:tcW w:w="2114" w:type="dxa"/>
          <w:gridSpan w:val="3"/>
          <w:tcBorders>
            <w:top w:val="single" w:sz="4" w:space="0" w:color="auto"/>
            <w:left w:val="single" w:sz="4" w:space="0" w:color="auto"/>
            <w:bottom w:val="single" w:sz="4" w:space="0" w:color="auto"/>
            <w:right w:val="single" w:sz="4" w:space="0" w:color="auto"/>
          </w:tcBorders>
          <w:vAlign w:val="center"/>
        </w:tcPr>
        <w:p w14:paraId="41C98D4F" w14:textId="68CE22AD" w:rsidR="004E0BB9" w:rsidRPr="00453C18" w:rsidRDefault="004E0BB9" w:rsidP="004E0BB9">
          <w:pPr>
            <w:pStyle w:val="stBilgi"/>
            <w:ind w:left="-31" w:right="-108"/>
            <w:rPr>
              <w:rFonts w:ascii="Times New Roman" w:hAnsi="Times New Roman"/>
              <w:sz w:val="20"/>
              <w:szCs w:val="20"/>
            </w:rPr>
          </w:pPr>
          <w:r>
            <w:rPr>
              <w:rFonts w:ascii="Times New Roman" w:hAnsi="Times New Roman"/>
              <w:sz w:val="20"/>
              <w:szCs w:val="20"/>
            </w:rPr>
            <w:t>01.11.2023</w:t>
          </w:r>
        </w:p>
      </w:tc>
    </w:tr>
    <w:tr w:rsidR="004E0BB9" w14:paraId="23C313A1" w14:textId="77777777" w:rsidTr="008E4067">
      <w:trPr>
        <w:cantSplit/>
        <w:trHeight w:val="606"/>
      </w:trPr>
      <w:tc>
        <w:tcPr>
          <w:tcW w:w="1683" w:type="dxa"/>
          <w:vMerge/>
          <w:tcBorders>
            <w:top w:val="single" w:sz="4" w:space="0" w:color="auto"/>
            <w:left w:val="single" w:sz="4" w:space="0" w:color="auto"/>
            <w:bottom w:val="single" w:sz="4" w:space="0" w:color="auto"/>
            <w:right w:val="single" w:sz="4" w:space="0" w:color="auto"/>
          </w:tcBorders>
          <w:vAlign w:val="center"/>
          <w:hideMark/>
        </w:tcPr>
        <w:p w14:paraId="45109F1D" w14:textId="77777777" w:rsidR="004E0BB9" w:rsidRDefault="004E0BB9" w:rsidP="004E0BB9">
          <w:pPr>
            <w:rPr>
              <w:b/>
              <w:sz w:val="24"/>
              <w:szCs w:val="24"/>
            </w:rPr>
          </w:pPr>
        </w:p>
      </w:tc>
      <w:tc>
        <w:tcPr>
          <w:tcW w:w="5186" w:type="dxa"/>
          <w:vMerge/>
          <w:tcBorders>
            <w:top w:val="single" w:sz="4" w:space="0" w:color="auto"/>
            <w:left w:val="single" w:sz="4" w:space="0" w:color="auto"/>
            <w:bottom w:val="single" w:sz="4" w:space="0" w:color="auto"/>
            <w:right w:val="single" w:sz="4" w:space="0" w:color="auto"/>
          </w:tcBorders>
          <w:vAlign w:val="center"/>
          <w:hideMark/>
        </w:tcPr>
        <w:p w14:paraId="29B4FF91" w14:textId="77777777" w:rsidR="004E0BB9" w:rsidRPr="00453C18" w:rsidRDefault="004E0BB9" w:rsidP="004E0BB9">
          <w:pPr>
            <w:rPr>
              <w:rFonts w:ascii="Times New Roman" w:hAnsi="Times New Roman"/>
              <w:b/>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hideMark/>
        </w:tcPr>
        <w:p w14:paraId="1FBD23F6" w14:textId="77777777" w:rsidR="004E0BB9" w:rsidRPr="00F01FAF" w:rsidRDefault="004E0BB9" w:rsidP="004E0BB9">
          <w:pPr>
            <w:pStyle w:val="stBilgi"/>
            <w:ind w:left="-66" w:right="-108"/>
            <w:rPr>
              <w:rFonts w:ascii="Times New Roman" w:hAnsi="Times New Roman"/>
              <w:b/>
              <w:spacing w:val="-14"/>
              <w:sz w:val="20"/>
              <w:szCs w:val="20"/>
            </w:rPr>
          </w:pPr>
          <w:r w:rsidRPr="00F01FAF">
            <w:rPr>
              <w:rFonts w:ascii="Times New Roman" w:hAnsi="Times New Roman"/>
              <w:b/>
              <w:spacing w:val="-14"/>
              <w:sz w:val="20"/>
              <w:szCs w:val="20"/>
            </w:rPr>
            <w:t>Revizyon Tarihi</w:t>
          </w:r>
        </w:p>
        <w:p w14:paraId="36195661" w14:textId="77777777" w:rsidR="004E0BB9" w:rsidRPr="00F01FAF" w:rsidRDefault="004E0BB9" w:rsidP="004E0BB9">
          <w:pPr>
            <w:pStyle w:val="stBilgi"/>
            <w:ind w:left="-66" w:right="-108"/>
            <w:rPr>
              <w:rFonts w:ascii="Times New Roman" w:hAnsi="Times New Roman"/>
              <w:i/>
              <w:spacing w:val="-14"/>
              <w:sz w:val="20"/>
              <w:szCs w:val="20"/>
            </w:rPr>
          </w:pPr>
          <w:proofErr w:type="spellStart"/>
          <w:r w:rsidRPr="00F01FAF">
            <w:rPr>
              <w:rFonts w:ascii="Times New Roman" w:hAnsi="Times New Roman"/>
              <w:i/>
              <w:spacing w:val="-14"/>
              <w:sz w:val="20"/>
              <w:szCs w:val="20"/>
            </w:rPr>
            <w:t>Revision</w:t>
          </w:r>
          <w:proofErr w:type="spellEnd"/>
          <w:r w:rsidRPr="00F01FAF">
            <w:rPr>
              <w:rFonts w:ascii="Times New Roman" w:hAnsi="Times New Roman"/>
              <w:i/>
              <w:spacing w:val="-14"/>
              <w:sz w:val="20"/>
              <w:szCs w:val="20"/>
            </w:rPr>
            <w:t xml:space="preserve"> </w:t>
          </w:r>
          <w:proofErr w:type="spellStart"/>
          <w:r w:rsidRPr="00F01FAF">
            <w:rPr>
              <w:rFonts w:ascii="Times New Roman" w:hAnsi="Times New Roman"/>
              <w:i/>
              <w:spacing w:val="-14"/>
              <w:sz w:val="20"/>
              <w:szCs w:val="20"/>
            </w:rPr>
            <w:t>Date</w:t>
          </w:r>
          <w:proofErr w:type="spellEnd"/>
        </w:p>
      </w:tc>
      <w:tc>
        <w:tcPr>
          <w:tcW w:w="1121" w:type="dxa"/>
          <w:tcBorders>
            <w:top w:val="single" w:sz="4" w:space="0" w:color="auto"/>
            <w:left w:val="single" w:sz="4" w:space="0" w:color="auto"/>
            <w:bottom w:val="single" w:sz="4" w:space="0" w:color="auto"/>
            <w:right w:val="single" w:sz="4" w:space="0" w:color="auto"/>
          </w:tcBorders>
          <w:vAlign w:val="center"/>
          <w:hideMark/>
        </w:tcPr>
        <w:p w14:paraId="0513A20E" w14:textId="5F761E6D" w:rsidR="004E0BB9" w:rsidRPr="00F01FAF" w:rsidRDefault="002B58A0" w:rsidP="004E0BB9">
          <w:pPr>
            <w:pStyle w:val="stBilgi"/>
            <w:rPr>
              <w:rFonts w:ascii="Times New Roman" w:hAnsi="Times New Roman"/>
              <w:sz w:val="20"/>
              <w:szCs w:val="20"/>
            </w:rPr>
          </w:pPr>
          <w:r>
            <w:rPr>
              <w:rFonts w:ascii="Times New Roman" w:hAnsi="Times New Roman"/>
              <w:sz w:val="20"/>
              <w:szCs w:val="20"/>
            </w:rPr>
            <w:t>14.08.2024</w:t>
          </w:r>
        </w:p>
      </w:tc>
      <w:tc>
        <w:tcPr>
          <w:tcW w:w="422" w:type="dxa"/>
          <w:tcBorders>
            <w:top w:val="single" w:sz="4" w:space="0" w:color="auto"/>
            <w:left w:val="single" w:sz="4" w:space="0" w:color="auto"/>
            <w:bottom w:val="single" w:sz="4" w:space="0" w:color="auto"/>
            <w:right w:val="single" w:sz="4" w:space="0" w:color="auto"/>
          </w:tcBorders>
          <w:vAlign w:val="center"/>
          <w:hideMark/>
        </w:tcPr>
        <w:p w14:paraId="5D3CAC41" w14:textId="77777777" w:rsidR="004E0BB9" w:rsidRPr="00F01FAF" w:rsidRDefault="004E0BB9" w:rsidP="004E0BB9">
          <w:pPr>
            <w:pStyle w:val="stBilgi"/>
            <w:ind w:left="-108" w:right="-108"/>
            <w:jc w:val="center"/>
            <w:rPr>
              <w:rFonts w:ascii="Times New Roman" w:hAnsi="Times New Roman"/>
              <w:b/>
              <w:sz w:val="20"/>
              <w:szCs w:val="20"/>
            </w:rPr>
          </w:pPr>
          <w:r w:rsidRPr="00F01FAF">
            <w:rPr>
              <w:rFonts w:ascii="Times New Roman" w:hAnsi="Times New Roman"/>
              <w:b/>
              <w:sz w:val="20"/>
              <w:szCs w:val="20"/>
            </w:rPr>
            <w:t>No</w:t>
          </w:r>
        </w:p>
      </w:tc>
      <w:tc>
        <w:tcPr>
          <w:tcW w:w="571" w:type="dxa"/>
          <w:tcBorders>
            <w:top w:val="single" w:sz="4" w:space="0" w:color="auto"/>
            <w:left w:val="single" w:sz="4" w:space="0" w:color="auto"/>
            <w:bottom w:val="single" w:sz="4" w:space="0" w:color="auto"/>
            <w:right w:val="single" w:sz="4" w:space="0" w:color="auto"/>
          </w:tcBorders>
          <w:vAlign w:val="center"/>
          <w:hideMark/>
        </w:tcPr>
        <w:p w14:paraId="7BA92A27" w14:textId="53F13738" w:rsidR="004E0BB9" w:rsidRPr="00F01FAF" w:rsidRDefault="002B58A0" w:rsidP="004E0BB9">
          <w:pPr>
            <w:pStyle w:val="stBilgi"/>
            <w:ind w:left="-108" w:right="-108"/>
            <w:jc w:val="center"/>
            <w:rPr>
              <w:rFonts w:ascii="Times New Roman" w:hAnsi="Times New Roman"/>
              <w:sz w:val="20"/>
              <w:szCs w:val="20"/>
            </w:rPr>
          </w:pPr>
          <w:r>
            <w:rPr>
              <w:rFonts w:ascii="Times New Roman" w:hAnsi="Times New Roman"/>
              <w:sz w:val="20"/>
              <w:szCs w:val="20"/>
            </w:rPr>
            <w:t>01</w:t>
          </w:r>
        </w:p>
      </w:tc>
    </w:tr>
  </w:tbl>
  <w:p w14:paraId="51304855" w14:textId="77777777" w:rsidR="0002348B" w:rsidRPr="00B50BBC" w:rsidRDefault="0002348B" w:rsidP="00B50BB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3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5180"/>
      <w:gridCol w:w="1260"/>
      <w:gridCol w:w="1149"/>
      <w:gridCol w:w="391"/>
      <w:gridCol w:w="571"/>
    </w:tblGrid>
    <w:tr w:rsidR="0002348B" w14:paraId="3276417E" w14:textId="77777777" w:rsidTr="004E0BB9">
      <w:trPr>
        <w:cantSplit/>
        <w:trHeight w:val="387"/>
      </w:trPr>
      <w:tc>
        <w:tcPr>
          <w:tcW w:w="1681" w:type="dxa"/>
          <w:vMerge w:val="restart"/>
          <w:tcBorders>
            <w:top w:val="single" w:sz="4" w:space="0" w:color="auto"/>
            <w:left w:val="single" w:sz="4" w:space="0" w:color="auto"/>
            <w:bottom w:val="single" w:sz="4" w:space="0" w:color="auto"/>
            <w:right w:val="single" w:sz="4" w:space="0" w:color="auto"/>
          </w:tcBorders>
          <w:vAlign w:val="center"/>
          <w:hideMark/>
        </w:tcPr>
        <w:p w14:paraId="51EB6D9D" w14:textId="563FE74D" w:rsidR="0002348B" w:rsidRPr="0007658A" w:rsidRDefault="007906A3" w:rsidP="00B85DF8">
          <w:pPr>
            <w:pStyle w:val="stBilgi"/>
            <w:tabs>
              <w:tab w:val="clear" w:pos="4536"/>
              <w:tab w:val="clear" w:pos="9072"/>
              <w:tab w:val="center" w:pos="743"/>
            </w:tabs>
            <w:ind w:left="34" w:right="-57" w:hanging="34"/>
            <w:jc w:val="center"/>
            <w:rPr>
              <w:b/>
              <w:sz w:val="16"/>
              <w:szCs w:val="16"/>
            </w:rPr>
          </w:pPr>
          <w:r>
            <w:rPr>
              <w:noProof/>
            </w:rPr>
            <w:drawing>
              <wp:inline distT="0" distB="0" distL="0" distR="0" wp14:anchorId="6C9964C3" wp14:editId="2434B7B2">
                <wp:extent cx="861239" cy="800344"/>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SE_GLOBAL_LOGO-v2.pdf"/>
                        <pic:cNvPicPr/>
                      </pic:nvPicPr>
                      <pic:blipFill>
                        <a:blip r:embed="rId1">
                          <a:extLst>
                            <a:ext uri="{28A0092B-C50C-407E-A947-70E740481C1C}">
                              <a14:useLocalDpi xmlns:a14="http://schemas.microsoft.com/office/drawing/2010/main" val="0"/>
                            </a:ext>
                          </a:extLst>
                        </a:blip>
                        <a:stretch>
                          <a:fillRect/>
                        </a:stretch>
                      </pic:blipFill>
                      <pic:spPr>
                        <a:xfrm>
                          <a:off x="0" y="0"/>
                          <a:ext cx="864652" cy="803516"/>
                        </a:xfrm>
                        <a:prstGeom prst="rect">
                          <a:avLst/>
                        </a:prstGeom>
                      </pic:spPr>
                    </pic:pic>
                  </a:graphicData>
                </a:graphic>
              </wp:inline>
            </w:drawing>
          </w:r>
        </w:p>
      </w:tc>
      <w:tc>
        <w:tcPr>
          <w:tcW w:w="5180" w:type="dxa"/>
          <w:tcBorders>
            <w:top w:val="single" w:sz="4" w:space="0" w:color="auto"/>
            <w:left w:val="single" w:sz="4" w:space="0" w:color="auto"/>
            <w:bottom w:val="single" w:sz="4" w:space="0" w:color="auto"/>
            <w:right w:val="single" w:sz="4" w:space="0" w:color="auto"/>
          </w:tcBorders>
          <w:vAlign w:val="center"/>
          <w:hideMark/>
        </w:tcPr>
        <w:p w14:paraId="68CFE091" w14:textId="77777777" w:rsidR="004E0BB9" w:rsidRDefault="004E0BB9" w:rsidP="004E0BB9">
          <w:pPr>
            <w:pStyle w:val="stBilgi"/>
            <w:ind w:left="-108" w:right="-108"/>
            <w:jc w:val="center"/>
            <w:rPr>
              <w:rFonts w:ascii="Times New Roman" w:hAnsi="Times New Roman"/>
              <w:b/>
              <w:sz w:val="20"/>
              <w:szCs w:val="20"/>
            </w:rPr>
          </w:pPr>
          <w:r w:rsidRPr="001D6199">
            <w:rPr>
              <w:rFonts w:ascii="Times New Roman" w:hAnsi="Times New Roman"/>
              <w:b/>
              <w:sz w:val="20"/>
              <w:szCs w:val="20"/>
            </w:rPr>
            <w:t>ULUSLARARASI UYGUNLUK DEĞERLENDİRME SERVİSİ A.Ş.</w:t>
          </w:r>
        </w:p>
        <w:p w14:paraId="4FD90D48" w14:textId="09E70D8B" w:rsidR="0002348B" w:rsidRPr="00083074" w:rsidRDefault="004E0BB9" w:rsidP="004E0BB9">
          <w:pPr>
            <w:pStyle w:val="stBilgi"/>
            <w:ind w:right="-108"/>
            <w:jc w:val="center"/>
            <w:rPr>
              <w:rFonts w:ascii="Times New Roman" w:hAnsi="Times New Roman"/>
              <w:b/>
              <w:szCs w:val="20"/>
            </w:rPr>
          </w:pPr>
          <w:r w:rsidRPr="009E5C14">
            <w:rPr>
              <w:rFonts w:ascii="Times New Roman" w:hAnsi="Times New Roman"/>
              <w:i/>
              <w:sz w:val="20"/>
              <w:szCs w:val="20"/>
            </w:rPr>
            <w:t>INTERNATIONAL CONFORMITY ASSESMENT SERVICE INC</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2D55E7" w14:textId="77777777" w:rsidR="0002348B" w:rsidRDefault="0002348B" w:rsidP="00B85DF8">
          <w:pPr>
            <w:pStyle w:val="stBilgi"/>
            <w:ind w:left="-66" w:right="-108"/>
            <w:rPr>
              <w:rFonts w:ascii="Times New Roman" w:hAnsi="Times New Roman"/>
              <w:b/>
              <w:sz w:val="20"/>
              <w:szCs w:val="20"/>
            </w:rPr>
          </w:pPr>
          <w:r w:rsidRPr="00453C18">
            <w:rPr>
              <w:rFonts w:ascii="Times New Roman" w:hAnsi="Times New Roman"/>
              <w:b/>
              <w:sz w:val="20"/>
              <w:szCs w:val="20"/>
            </w:rPr>
            <w:t>Doküman No</w:t>
          </w:r>
        </w:p>
        <w:p w14:paraId="54DF568D" w14:textId="3EF10CBC" w:rsidR="0002348B" w:rsidRPr="00083074" w:rsidRDefault="0002348B" w:rsidP="00B85DF8">
          <w:pPr>
            <w:pStyle w:val="stBilgi"/>
            <w:ind w:left="-66" w:right="-108"/>
            <w:rPr>
              <w:rFonts w:ascii="Times New Roman" w:hAnsi="Times New Roman"/>
              <w:i/>
              <w:sz w:val="20"/>
              <w:szCs w:val="20"/>
            </w:rPr>
          </w:pPr>
          <w:proofErr w:type="spellStart"/>
          <w:r w:rsidRPr="00083074">
            <w:rPr>
              <w:rFonts w:ascii="Times New Roman" w:hAnsi="Times New Roman"/>
              <w:i/>
              <w:sz w:val="20"/>
              <w:szCs w:val="20"/>
            </w:rPr>
            <w:t>Document</w:t>
          </w:r>
          <w:proofErr w:type="spellEnd"/>
          <w:r w:rsidRPr="00083074">
            <w:rPr>
              <w:rFonts w:ascii="Times New Roman" w:hAnsi="Times New Roman"/>
              <w:i/>
              <w:sz w:val="20"/>
              <w:szCs w:val="20"/>
            </w:rPr>
            <w:t xml:space="preserve"> No</w:t>
          </w:r>
        </w:p>
      </w:tc>
      <w:tc>
        <w:tcPr>
          <w:tcW w:w="2111" w:type="dxa"/>
          <w:gridSpan w:val="3"/>
          <w:tcBorders>
            <w:top w:val="single" w:sz="4" w:space="0" w:color="auto"/>
            <w:left w:val="single" w:sz="4" w:space="0" w:color="auto"/>
            <w:bottom w:val="single" w:sz="4" w:space="0" w:color="auto"/>
            <w:right w:val="single" w:sz="4" w:space="0" w:color="auto"/>
          </w:tcBorders>
          <w:vAlign w:val="center"/>
          <w:hideMark/>
        </w:tcPr>
        <w:p w14:paraId="17083F6F" w14:textId="06FEFA92" w:rsidR="0002348B" w:rsidRPr="00453C18" w:rsidRDefault="004E0BB9" w:rsidP="00B85DF8">
          <w:pPr>
            <w:pStyle w:val="stBilgi"/>
            <w:ind w:left="-31" w:right="-108"/>
            <w:rPr>
              <w:rFonts w:ascii="Times New Roman" w:hAnsi="Times New Roman"/>
              <w:sz w:val="20"/>
              <w:szCs w:val="20"/>
            </w:rPr>
          </w:pPr>
          <w:r>
            <w:rPr>
              <w:rFonts w:ascii="Times New Roman" w:hAnsi="Times New Roman"/>
              <w:sz w:val="20"/>
              <w:szCs w:val="20"/>
            </w:rPr>
            <w:t>FR-GSTC-038</w:t>
          </w:r>
        </w:p>
      </w:tc>
    </w:tr>
    <w:tr w:rsidR="0002348B" w14:paraId="4B77D1D4" w14:textId="77777777" w:rsidTr="004E0BB9">
      <w:trPr>
        <w:cantSplit/>
        <w:trHeight w:val="272"/>
      </w:trPr>
      <w:tc>
        <w:tcPr>
          <w:tcW w:w="1681" w:type="dxa"/>
          <w:vMerge/>
          <w:tcBorders>
            <w:top w:val="single" w:sz="4" w:space="0" w:color="auto"/>
            <w:left w:val="single" w:sz="4" w:space="0" w:color="auto"/>
            <w:bottom w:val="single" w:sz="4" w:space="0" w:color="auto"/>
            <w:right w:val="single" w:sz="4" w:space="0" w:color="auto"/>
          </w:tcBorders>
          <w:vAlign w:val="center"/>
          <w:hideMark/>
        </w:tcPr>
        <w:p w14:paraId="7DBB5324" w14:textId="77777777" w:rsidR="0002348B" w:rsidRDefault="0002348B" w:rsidP="00B85DF8">
          <w:pPr>
            <w:rPr>
              <w:b/>
              <w:sz w:val="24"/>
              <w:szCs w:val="24"/>
            </w:rPr>
          </w:pPr>
        </w:p>
      </w:tc>
      <w:tc>
        <w:tcPr>
          <w:tcW w:w="5180" w:type="dxa"/>
          <w:vMerge w:val="restart"/>
          <w:tcBorders>
            <w:top w:val="single" w:sz="4" w:space="0" w:color="auto"/>
            <w:left w:val="single" w:sz="4" w:space="0" w:color="auto"/>
            <w:bottom w:val="single" w:sz="4" w:space="0" w:color="auto"/>
            <w:right w:val="single" w:sz="4" w:space="0" w:color="auto"/>
          </w:tcBorders>
          <w:vAlign w:val="center"/>
          <w:hideMark/>
        </w:tcPr>
        <w:p w14:paraId="16717A27" w14:textId="45BAEA02" w:rsidR="0002348B" w:rsidRPr="00083074" w:rsidRDefault="004E0BB9" w:rsidP="00083074">
          <w:pPr>
            <w:jc w:val="center"/>
            <w:rPr>
              <w:rFonts w:ascii="Times New Roman" w:hAnsi="Times New Roman"/>
              <w:b/>
              <w:szCs w:val="20"/>
            </w:rPr>
          </w:pPr>
          <w:r>
            <w:rPr>
              <w:rFonts w:ascii="Times New Roman" w:hAnsi="Times New Roman"/>
              <w:b/>
              <w:szCs w:val="20"/>
            </w:rPr>
            <w:t xml:space="preserve">GSTC BELGELENDİRME GENEL ŞARTLAR METNİ </w:t>
          </w:r>
          <w:r w:rsidR="00793AFD">
            <w:rPr>
              <w:rFonts w:ascii="Times New Roman" w:hAnsi="Times New Roman"/>
              <w:b/>
              <w:szCs w:val="20"/>
            </w:rPr>
            <w:t xml:space="preserve">                                                                           </w:t>
          </w:r>
          <w:r w:rsidR="00007DF4" w:rsidRPr="00007DF4">
            <w:rPr>
              <w:rFonts w:ascii="Times New Roman" w:hAnsi="Times New Roman"/>
              <w:bCs/>
              <w:i/>
              <w:iCs/>
              <w:szCs w:val="20"/>
            </w:rPr>
            <w:t>GSTC CERTIFICATION GENERAL REQUIREMENTS TEXT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0825C97" w14:textId="77777777" w:rsidR="0002348B" w:rsidRDefault="0002348B" w:rsidP="00B85DF8">
          <w:pPr>
            <w:pStyle w:val="stBilgi"/>
            <w:ind w:left="-66" w:right="-108"/>
            <w:rPr>
              <w:rFonts w:ascii="Times New Roman" w:hAnsi="Times New Roman"/>
              <w:b/>
              <w:sz w:val="20"/>
              <w:szCs w:val="20"/>
            </w:rPr>
          </w:pPr>
          <w:r w:rsidRPr="00453C18">
            <w:rPr>
              <w:rFonts w:ascii="Times New Roman" w:hAnsi="Times New Roman"/>
              <w:b/>
              <w:sz w:val="20"/>
              <w:szCs w:val="20"/>
            </w:rPr>
            <w:t>Yayın Tarihi</w:t>
          </w:r>
        </w:p>
        <w:p w14:paraId="1A67D734" w14:textId="73A440F7" w:rsidR="0002348B" w:rsidRPr="00083074" w:rsidRDefault="0002348B" w:rsidP="00B85DF8">
          <w:pPr>
            <w:pStyle w:val="stBilgi"/>
            <w:ind w:left="-66" w:right="-108"/>
            <w:rPr>
              <w:rFonts w:ascii="Times New Roman" w:hAnsi="Times New Roman"/>
              <w:i/>
              <w:sz w:val="20"/>
              <w:szCs w:val="20"/>
            </w:rPr>
          </w:pPr>
          <w:proofErr w:type="spellStart"/>
          <w:r w:rsidRPr="00083074">
            <w:rPr>
              <w:rFonts w:ascii="Times New Roman" w:hAnsi="Times New Roman"/>
              <w:i/>
              <w:sz w:val="20"/>
              <w:szCs w:val="20"/>
            </w:rPr>
            <w:t>Issue</w:t>
          </w:r>
          <w:proofErr w:type="spellEnd"/>
          <w:r w:rsidRPr="00083074">
            <w:rPr>
              <w:rFonts w:ascii="Times New Roman" w:hAnsi="Times New Roman"/>
              <w:i/>
              <w:sz w:val="20"/>
              <w:szCs w:val="20"/>
            </w:rPr>
            <w:t xml:space="preserve"> </w:t>
          </w:r>
          <w:proofErr w:type="spellStart"/>
          <w:r w:rsidRPr="00083074">
            <w:rPr>
              <w:rFonts w:ascii="Times New Roman" w:hAnsi="Times New Roman"/>
              <w:i/>
              <w:sz w:val="20"/>
              <w:szCs w:val="20"/>
            </w:rPr>
            <w:t>Date</w:t>
          </w:r>
          <w:proofErr w:type="spellEnd"/>
        </w:p>
      </w:tc>
      <w:tc>
        <w:tcPr>
          <w:tcW w:w="2111" w:type="dxa"/>
          <w:gridSpan w:val="3"/>
          <w:tcBorders>
            <w:top w:val="single" w:sz="4" w:space="0" w:color="auto"/>
            <w:left w:val="single" w:sz="4" w:space="0" w:color="auto"/>
            <w:bottom w:val="single" w:sz="4" w:space="0" w:color="auto"/>
            <w:right w:val="single" w:sz="4" w:space="0" w:color="auto"/>
          </w:tcBorders>
          <w:vAlign w:val="center"/>
        </w:tcPr>
        <w:p w14:paraId="1CB79FBD" w14:textId="1EDABBDE" w:rsidR="0002348B" w:rsidRPr="00453C18" w:rsidRDefault="004E0BB9" w:rsidP="00B85DF8">
          <w:pPr>
            <w:pStyle w:val="stBilgi"/>
            <w:ind w:left="-31" w:right="-108"/>
            <w:rPr>
              <w:rFonts w:ascii="Times New Roman" w:hAnsi="Times New Roman"/>
              <w:sz w:val="20"/>
              <w:szCs w:val="20"/>
            </w:rPr>
          </w:pPr>
          <w:r>
            <w:rPr>
              <w:rFonts w:ascii="Times New Roman" w:hAnsi="Times New Roman"/>
              <w:sz w:val="20"/>
              <w:szCs w:val="20"/>
            </w:rPr>
            <w:t>01.11.2023</w:t>
          </w:r>
        </w:p>
      </w:tc>
    </w:tr>
    <w:tr w:rsidR="0002348B" w14:paraId="31759519" w14:textId="77777777" w:rsidTr="004E0BB9">
      <w:trPr>
        <w:cantSplit/>
        <w:trHeight w:val="564"/>
      </w:trPr>
      <w:tc>
        <w:tcPr>
          <w:tcW w:w="1681" w:type="dxa"/>
          <w:vMerge/>
          <w:tcBorders>
            <w:top w:val="single" w:sz="4" w:space="0" w:color="auto"/>
            <w:left w:val="single" w:sz="4" w:space="0" w:color="auto"/>
            <w:bottom w:val="single" w:sz="4" w:space="0" w:color="auto"/>
            <w:right w:val="single" w:sz="4" w:space="0" w:color="auto"/>
          </w:tcBorders>
          <w:vAlign w:val="center"/>
          <w:hideMark/>
        </w:tcPr>
        <w:p w14:paraId="4EB98662" w14:textId="77777777" w:rsidR="0002348B" w:rsidRDefault="0002348B" w:rsidP="00B85DF8">
          <w:pPr>
            <w:rPr>
              <w:b/>
              <w:sz w:val="24"/>
              <w:szCs w:val="24"/>
            </w:rPr>
          </w:pPr>
        </w:p>
      </w:tc>
      <w:tc>
        <w:tcPr>
          <w:tcW w:w="5180" w:type="dxa"/>
          <w:vMerge/>
          <w:tcBorders>
            <w:top w:val="single" w:sz="4" w:space="0" w:color="auto"/>
            <w:left w:val="single" w:sz="4" w:space="0" w:color="auto"/>
            <w:bottom w:val="single" w:sz="4" w:space="0" w:color="auto"/>
            <w:right w:val="single" w:sz="4" w:space="0" w:color="auto"/>
          </w:tcBorders>
          <w:vAlign w:val="center"/>
          <w:hideMark/>
        </w:tcPr>
        <w:p w14:paraId="3E654BAC" w14:textId="77777777" w:rsidR="0002348B" w:rsidRPr="00453C18" w:rsidRDefault="0002348B" w:rsidP="00B85DF8">
          <w:pPr>
            <w:rPr>
              <w:rFonts w:ascii="Times New Roman" w:hAnsi="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7F5D2C54" w14:textId="77777777" w:rsidR="0002348B" w:rsidRPr="00680FD5" w:rsidRDefault="0002348B" w:rsidP="00B85DF8">
          <w:pPr>
            <w:pStyle w:val="stBilgi"/>
            <w:ind w:left="-66" w:right="-108"/>
            <w:rPr>
              <w:rFonts w:ascii="Times New Roman" w:hAnsi="Times New Roman"/>
              <w:b/>
              <w:spacing w:val="-14"/>
              <w:sz w:val="20"/>
              <w:szCs w:val="20"/>
            </w:rPr>
          </w:pPr>
          <w:r w:rsidRPr="00680FD5">
            <w:rPr>
              <w:rFonts w:ascii="Times New Roman" w:hAnsi="Times New Roman"/>
              <w:b/>
              <w:spacing w:val="-14"/>
              <w:sz w:val="20"/>
              <w:szCs w:val="20"/>
            </w:rPr>
            <w:t>Revizyon Tarihi</w:t>
          </w:r>
        </w:p>
        <w:p w14:paraId="4F14D8CE" w14:textId="458B567A" w:rsidR="0002348B" w:rsidRPr="00680FD5" w:rsidRDefault="0002348B" w:rsidP="00B85DF8">
          <w:pPr>
            <w:pStyle w:val="stBilgi"/>
            <w:ind w:left="-66" w:right="-108"/>
            <w:rPr>
              <w:rFonts w:ascii="Times New Roman" w:hAnsi="Times New Roman"/>
              <w:i/>
              <w:spacing w:val="-14"/>
              <w:sz w:val="20"/>
              <w:szCs w:val="20"/>
            </w:rPr>
          </w:pPr>
          <w:proofErr w:type="spellStart"/>
          <w:r w:rsidRPr="00680FD5">
            <w:rPr>
              <w:rFonts w:ascii="Times New Roman" w:hAnsi="Times New Roman"/>
              <w:i/>
              <w:spacing w:val="-14"/>
              <w:sz w:val="20"/>
              <w:szCs w:val="20"/>
            </w:rPr>
            <w:t>Revision</w:t>
          </w:r>
          <w:proofErr w:type="spellEnd"/>
          <w:r w:rsidRPr="00680FD5">
            <w:rPr>
              <w:rFonts w:ascii="Times New Roman" w:hAnsi="Times New Roman"/>
              <w:i/>
              <w:spacing w:val="-14"/>
              <w:sz w:val="20"/>
              <w:szCs w:val="20"/>
            </w:rPr>
            <w:t xml:space="preserve"> </w:t>
          </w:r>
          <w:proofErr w:type="spellStart"/>
          <w:r w:rsidRPr="00680FD5">
            <w:rPr>
              <w:rFonts w:ascii="Times New Roman" w:hAnsi="Times New Roman"/>
              <w:i/>
              <w:spacing w:val="-14"/>
              <w:sz w:val="20"/>
              <w:szCs w:val="20"/>
            </w:rPr>
            <w:t>Date</w:t>
          </w:r>
          <w:proofErr w:type="spellEnd"/>
        </w:p>
      </w:tc>
      <w:tc>
        <w:tcPr>
          <w:tcW w:w="1149" w:type="dxa"/>
          <w:tcBorders>
            <w:top w:val="single" w:sz="4" w:space="0" w:color="auto"/>
            <w:left w:val="single" w:sz="4" w:space="0" w:color="auto"/>
            <w:bottom w:val="single" w:sz="4" w:space="0" w:color="auto"/>
            <w:right w:val="single" w:sz="4" w:space="0" w:color="auto"/>
          </w:tcBorders>
          <w:vAlign w:val="center"/>
          <w:hideMark/>
        </w:tcPr>
        <w:p w14:paraId="6DCE3013" w14:textId="4A05DEBA" w:rsidR="0002348B" w:rsidRPr="00680FD5" w:rsidRDefault="007953A9" w:rsidP="00B85DF8">
          <w:pPr>
            <w:pStyle w:val="stBilgi"/>
            <w:rPr>
              <w:rFonts w:ascii="Times New Roman" w:hAnsi="Times New Roman"/>
              <w:sz w:val="20"/>
              <w:szCs w:val="20"/>
            </w:rPr>
          </w:pPr>
          <w:r>
            <w:rPr>
              <w:rFonts w:ascii="Times New Roman" w:hAnsi="Times New Roman"/>
              <w:sz w:val="20"/>
              <w:szCs w:val="20"/>
            </w:rPr>
            <w:t>14.08.2024</w:t>
          </w:r>
        </w:p>
      </w:tc>
      <w:tc>
        <w:tcPr>
          <w:tcW w:w="391" w:type="dxa"/>
          <w:tcBorders>
            <w:top w:val="single" w:sz="4" w:space="0" w:color="auto"/>
            <w:left w:val="single" w:sz="4" w:space="0" w:color="auto"/>
            <w:bottom w:val="single" w:sz="4" w:space="0" w:color="auto"/>
            <w:right w:val="single" w:sz="4" w:space="0" w:color="auto"/>
          </w:tcBorders>
          <w:vAlign w:val="center"/>
          <w:hideMark/>
        </w:tcPr>
        <w:p w14:paraId="1A172F8F" w14:textId="77777777" w:rsidR="0002348B" w:rsidRPr="00680FD5" w:rsidRDefault="0002348B" w:rsidP="00B85DF8">
          <w:pPr>
            <w:pStyle w:val="stBilgi"/>
            <w:ind w:left="-108" w:right="-108"/>
            <w:jc w:val="center"/>
            <w:rPr>
              <w:rFonts w:ascii="Times New Roman" w:hAnsi="Times New Roman"/>
              <w:b/>
              <w:sz w:val="20"/>
              <w:szCs w:val="20"/>
            </w:rPr>
          </w:pPr>
          <w:r w:rsidRPr="00680FD5">
            <w:rPr>
              <w:rFonts w:ascii="Times New Roman" w:hAnsi="Times New Roman"/>
              <w:b/>
              <w:sz w:val="20"/>
              <w:szCs w:val="20"/>
            </w:rPr>
            <w:t>No</w:t>
          </w:r>
        </w:p>
      </w:tc>
      <w:tc>
        <w:tcPr>
          <w:tcW w:w="570" w:type="dxa"/>
          <w:tcBorders>
            <w:top w:val="single" w:sz="4" w:space="0" w:color="auto"/>
            <w:left w:val="single" w:sz="4" w:space="0" w:color="auto"/>
            <w:bottom w:val="single" w:sz="4" w:space="0" w:color="auto"/>
            <w:right w:val="single" w:sz="4" w:space="0" w:color="auto"/>
          </w:tcBorders>
          <w:vAlign w:val="center"/>
          <w:hideMark/>
        </w:tcPr>
        <w:p w14:paraId="06882EBC" w14:textId="1ACAC637" w:rsidR="0002348B" w:rsidRPr="00680FD5" w:rsidRDefault="007953A9" w:rsidP="00B85DF8">
          <w:pPr>
            <w:pStyle w:val="stBilgi"/>
            <w:ind w:left="-108" w:right="-108"/>
            <w:jc w:val="center"/>
            <w:rPr>
              <w:rFonts w:ascii="Times New Roman" w:hAnsi="Times New Roman"/>
              <w:sz w:val="20"/>
              <w:szCs w:val="20"/>
            </w:rPr>
          </w:pPr>
          <w:r>
            <w:rPr>
              <w:rFonts w:ascii="Times New Roman" w:hAnsi="Times New Roman"/>
              <w:sz w:val="20"/>
              <w:szCs w:val="20"/>
            </w:rPr>
            <w:t>01</w:t>
          </w:r>
        </w:p>
      </w:tc>
    </w:tr>
  </w:tbl>
  <w:p w14:paraId="06E5BFC5" w14:textId="77777777" w:rsidR="0002348B" w:rsidRDefault="0002348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4B3E"/>
    <w:multiLevelType w:val="singleLevel"/>
    <w:tmpl w:val="73503EEA"/>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8462193"/>
    <w:multiLevelType w:val="hybridMultilevel"/>
    <w:tmpl w:val="20BE610E"/>
    <w:lvl w:ilvl="0" w:tplc="9DBE2682">
      <w:start w:val="1"/>
      <w:numFmt w:val="lowerLetter"/>
      <w:lvlText w:val="%1)"/>
      <w:lvlJc w:val="left"/>
      <w:pPr>
        <w:ind w:left="720" w:hanging="360"/>
      </w:pPr>
      <w:rPr>
        <w:b/>
      </w:rPr>
    </w:lvl>
    <w:lvl w:ilvl="1" w:tplc="D584C58E" w:tentative="1">
      <w:start w:val="1"/>
      <w:numFmt w:val="lowerLetter"/>
      <w:lvlText w:val="%2."/>
      <w:lvlJc w:val="left"/>
      <w:pPr>
        <w:ind w:left="1440" w:hanging="360"/>
      </w:pPr>
    </w:lvl>
    <w:lvl w:ilvl="2" w:tplc="5B88E5D8" w:tentative="1">
      <w:start w:val="1"/>
      <w:numFmt w:val="lowerRoman"/>
      <w:lvlText w:val="%3."/>
      <w:lvlJc w:val="right"/>
      <w:pPr>
        <w:ind w:left="2160" w:hanging="180"/>
      </w:pPr>
    </w:lvl>
    <w:lvl w:ilvl="3" w:tplc="0C649812" w:tentative="1">
      <w:start w:val="1"/>
      <w:numFmt w:val="decimal"/>
      <w:lvlText w:val="%4."/>
      <w:lvlJc w:val="left"/>
      <w:pPr>
        <w:ind w:left="2880" w:hanging="360"/>
      </w:pPr>
    </w:lvl>
    <w:lvl w:ilvl="4" w:tplc="50764DDE" w:tentative="1">
      <w:start w:val="1"/>
      <w:numFmt w:val="lowerLetter"/>
      <w:lvlText w:val="%5."/>
      <w:lvlJc w:val="left"/>
      <w:pPr>
        <w:ind w:left="3600" w:hanging="360"/>
      </w:pPr>
    </w:lvl>
    <w:lvl w:ilvl="5" w:tplc="BA6084FC" w:tentative="1">
      <w:start w:val="1"/>
      <w:numFmt w:val="lowerRoman"/>
      <w:lvlText w:val="%6."/>
      <w:lvlJc w:val="right"/>
      <w:pPr>
        <w:ind w:left="4320" w:hanging="180"/>
      </w:pPr>
    </w:lvl>
    <w:lvl w:ilvl="6" w:tplc="5E100658" w:tentative="1">
      <w:start w:val="1"/>
      <w:numFmt w:val="decimal"/>
      <w:lvlText w:val="%7."/>
      <w:lvlJc w:val="left"/>
      <w:pPr>
        <w:ind w:left="5040" w:hanging="360"/>
      </w:pPr>
    </w:lvl>
    <w:lvl w:ilvl="7" w:tplc="AF10696A" w:tentative="1">
      <w:start w:val="1"/>
      <w:numFmt w:val="lowerLetter"/>
      <w:lvlText w:val="%8."/>
      <w:lvlJc w:val="left"/>
      <w:pPr>
        <w:ind w:left="5760" w:hanging="360"/>
      </w:pPr>
    </w:lvl>
    <w:lvl w:ilvl="8" w:tplc="A5C89AFC" w:tentative="1">
      <w:start w:val="1"/>
      <w:numFmt w:val="lowerRoman"/>
      <w:lvlText w:val="%9."/>
      <w:lvlJc w:val="right"/>
      <w:pPr>
        <w:ind w:left="6480" w:hanging="180"/>
      </w:pPr>
    </w:lvl>
  </w:abstractNum>
  <w:abstractNum w:abstractNumId="2" w15:restartNumberingAfterBreak="0">
    <w:nsid w:val="0D9A0BF6"/>
    <w:multiLevelType w:val="hybridMultilevel"/>
    <w:tmpl w:val="F3E6857A"/>
    <w:lvl w:ilvl="0" w:tplc="019CF61E">
      <w:start w:val="1"/>
      <w:numFmt w:val="lowerLetter"/>
      <w:lvlText w:val="%1)"/>
      <w:lvlJc w:val="left"/>
      <w:pPr>
        <w:tabs>
          <w:tab w:val="num" w:pos="720"/>
        </w:tabs>
        <w:ind w:left="720" w:hanging="360"/>
      </w:pPr>
      <w:rPr>
        <w:b/>
      </w:rPr>
    </w:lvl>
    <w:lvl w:ilvl="1" w:tplc="66B47B58" w:tentative="1">
      <w:start w:val="1"/>
      <w:numFmt w:val="lowerLetter"/>
      <w:lvlText w:val="%2."/>
      <w:lvlJc w:val="left"/>
      <w:pPr>
        <w:tabs>
          <w:tab w:val="num" w:pos="1440"/>
        </w:tabs>
        <w:ind w:left="1440" w:hanging="360"/>
      </w:pPr>
    </w:lvl>
    <w:lvl w:ilvl="2" w:tplc="5E2E6830" w:tentative="1">
      <w:start w:val="1"/>
      <w:numFmt w:val="lowerRoman"/>
      <w:lvlText w:val="%3."/>
      <w:lvlJc w:val="right"/>
      <w:pPr>
        <w:tabs>
          <w:tab w:val="num" w:pos="2160"/>
        </w:tabs>
        <w:ind w:left="2160" w:hanging="180"/>
      </w:pPr>
    </w:lvl>
    <w:lvl w:ilvl="3" w:tplc="6824C8AE" w:tentative="1">
      <w:start w:val="1"/>
      <w:numFmt w:val="decimal"/>
      <w:lvlText w:val="%4."/>
      <w:lvlJc w:val="left"/>
      <w:pPr>
        <w:tabs>
          <w:tab w:val="num" w:pos="2880"/>
        </w:tabs>
        <w:ind w:left="2880" w:hanging="360"/>
      </w:pPr>
    </w:lvl>
    <w:lvl w:ilvl="4" w:tplc="471E9720" w:tentative="1">
      <w:start w:val="1"/>
      <w:numFmt w:val="lowerLetter"/>
      <w:lvlText w:val="%5."/>
      <w:lvlJc w:val="left"/>
      <w:pPr>
        <w:tabs>
          <w:tab w:val="num" w:pos="3600"/>
        </w:tabs>
        <w:ind w:left="3600" w:hanging="360"/>
      </w:pPr>
    </w:lvl>
    <w:lvl w:ilvl="5" w:tplc="1EC848FA" w:tentative="1">
      <w:start w:val="1"/>
      <w:numFmt w:val="lowerRoman"/>
      <w:lvlText w:val="%6."/>
      <w:lvlJc w:val="right"/>
      <w:pPr>
        <w:tabs>
          <w:tab w:val="num" w:pos="4320"/>
        </w:tabs>
        <w:ind w:left="4320" w:hanging="180"/>
      </w:pPr>
    </w:lvl>
    <w:lvl w:ilvl="6" w:tplc="368E7122" w:tentative="1">
      <w:start w:val="1"/>
      <w:numFmt w:val="decimal"/>
      <w:lvlText w:val="%7."/>
      <w:lvlJc w:val="left"/>
      <w:pPr>
        <w:tabs>
          <w:tab w:val="num" w:pos="5040"/>
        </w:tabs>
        <w:ind w:left="5040" w:hanging="360"/>
      </w:pPr>
    </w:lvl>
    <w:lvl w:ilvl="7" w:tplc="98FECC72" w:tentative="1">
      <w:start w:val="1"/>
      <w:numFmt w:val="lowerLetter"/>
      <w:lvlText w:val="%8."/>
      <w:lvlJc w:val="left"/>
      <w:pPr>
        <w:tabs>
          <w:tab w:val="num" w:pos="5760"/>
        </w:tabs>
        <w:ind w:left="5760" w:hanging="360"/>
      </w:pPr>
    </w:lvl>
    <w:lvl w:ilvl="8" w:tplc="A62688F6" w:tentative="1">
      <w:start w:val="1"/>
      <w:numFmt w:val="lowerRoman"/>
      <w:lvlText w:val="%9."/>
      <w:lvlJc w:val="right"/>
      <w:pPr>
        <w:tabs>
          <w:tab w:val="num" w:pos="6480"/>
        </w:tabs>
        <w:ind w:left="6480" w:hanging="180"/>
      </w:pPr>
    </w:lvl>
  </w:abstractNum>
  <w:abstractNum w:abstractNumId="3" w15:restartNumberingAfterBreak="0">
    <w:nsid w:val="11F81CDF"/>
    <w:multiLevelType w:val="hybridMultilevel"/>
    <w:tmpl w:val="5D02AAC0"/>
    <w:lvl w:ilvl="0" w:tplc="F54E354C">
      <w:start w:val="2"/>
      <w:numFmt w:val="decimal"/>
      <w:lvlText w:val="(%1)"/>
      <w:lvlJc w:val="left"/>
      <w:pPr>
        <w:ind w:left="502" w:hanging="360"/>
      </w:pPr>
      <w:rPr>
        <w:rFonts w:hint="default"/>
        <w:b/>
      </w:rPr>
    </w:lvl>
    <w:lvl w:ilvl="1" w:tplc="1EF85DD8">
      <w:start w:val="1"/>
      <w:numFmt w:val="lowerLetter"/>
      <w:lvlText w:val="%2."/>
      <w:lvlJc w:val="left"/>
      <w:pPr>
        <w:ind w:left="1222" w:hanging="360"/>
      </w:pPr>
    </w:lvl>
    <w:lvl w:ilvl="2" w:tplc="AEDEEFBE" w:tentative="1">
      <w:start w:val="1"/>
      <w:numFmt w:val="lowerRoman"/>
      <w:lvlText w:val="%3."/>
      <w:lvlJc w:val="right"/>
      <w:pPr>
        <w:ind w:left="1942" w:hanging="180"/>
      </w:pPr>
    </w:lvl>
    <w:lvl w:ilvl="3" w:tplc="E12263B2" w:tentative="1">
      <w:start w:val="1"/>
      <w:numFmt w:val="decimal"/>
      <w:lvlText w:val="%4."/>
      <w:lvlJc w:val="left"/>
      <w:pPr>
        <w:ind w:left="2662" w:hanging="360"/>
      </w:pPr>
    </w:lvl>
    <w:lvl w:ilvl="4" w:tplc="3D6CA1D6" w:tentative="1">
      <w:start w:val="1"/>
      <w:numFmt w:val="lowerLetter"/>
      <w:lvlText w:val="%5."/>
      <w:lvlJc w:val="left"/>
      <w:pPr>
        <w:ind w:left="3382" w:hanging="360"/>
      </w:pPr>
    </w:lvl>
    <w:lvl w:ilvl="5" w:tplc="0832A6E2" w:tentative="1">
      <w:start w:val="1"/>
      <w:numFmt w:val="lowerRoman"/>
      <w:lvlText w:val="%6."/>
      <w:lvlJc w:val="right"/>
      <w:pPr>
        <w:ind w:left="4102" w:hanging="180"/>
      </w:pPr>
    </w:lvl>
    <w:lvl w:ilvl="6" w:tplc="A0FA3C02" w:tentative="1">
      <w:start w:val="1"/>
      <w:numFmt w:val="decimal"/>
      <w:lvlText w:val="%7."/>
      <w:lvlJc w:val="left"/>
      <w:pPr>
        <w:ind w:left="4822" w:hanging="360"/>
      </w:pPr>
    </w:lvl>
    <w:lvl w:ilvl="7" w:tplc="87B6D64A" w:tentative="1">
      <w:start w:val="1"/>
      <w:numFmt w:val="lowerLetter"/>
      <w:lvlText w:val="%8."/>
      <w:lvlJc w:val="left"/>
      <w:pPr>
        <w:ind w:left="5542" w:hanging="360"/>
      </w:pPr>
    </w:lvl>
    <w:lvl w:ilvl="8" w:tplc="86A87D14" w:tentative="1">
      <w:start w:val="1"/>
      <w:numFmt w:val="lowerRoman"/>
      <w:lvlText w:val="%9."/>
      <w:lvlJc w:val="right"/>
      <w:pPr>
        <w:ind w:left="6262" w:hanging="180"/>
      </w:pPr>
    </w:lvl>
  </w:abstractNum>
  <w:abstractNum w:abstractNumId="4" w15:restartNumberingAfterBreak="0">
    <w:nsid w:val="1AD5029F"/>
    <w:multiLevelType w:val="hybridMultilevel"/>
    <w:tmpl w:val="61FA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85AA3"/>
    <w:multiLevelType w:val="hybridMultilevel"/>
    <w:tmpl w:val="EC785620"/>
    <w:lvl w:ilvl="0" w:tplc="5E4276A8">
      <w:start w:val="1"/>
      <w:numFmt w:val="lowerLetter"/>
      <w:lvlText w:val="%1."/>
      <w:lvlJc w:val="left"/>
      <w:pPr>
        <w:ind w:left="720" w:hanging="360"/>
      </w:pPr>
      <w:rPr>
        <w:rFonts w:hint="default"/>
        <w:b/>
        <w:strike w:val="0"/>
        <w:color w:val="auto"/>
        <w:sz w:val="24"/>
        <w:szCs w:val="24"/>
      </w:rPr>
    </w:lvl>
    <w:lvl w:ilvl="1" w:tplc="8FD43DD8" w:tentative="1">
      <w:start w:val="1"/>
      <w:numFmt w:val="lowerLetter"/>
      <w:lvlText w:val="%2."/>
      <w:lvlJc w:val="left"/>
      <w:pPr>
        <w:ind w:left="1440" w:hanging="360"/>
      </w:pPr>
    </w:lvl>
    <w:lvl w:ilvl="2" w:tplc="E36C60FC" w:tentative="1">
      <w:start w:val="1"/>
      <w:numFmt w:val="lowerRoman"/>
      <w:lvlText w:val="%3."/>
      <w:lvlJc w:val="right"/>
      <w:pPr>
        <w:ind w:left="2160" w:hanging="180"/>
      </w:pPr>
    </w:lvl>
    <w:lvl w:ilvl="3" w:tplc="0458FEC0" w:tentative="1">
      <w:start w:val="1"/>
      <w:numFmt w:val="decimal"/>
      <w:lvlText w:val="%4."/>
      <w:lvlJc w:val="left"/>
      <w:pPr>
        <w:ind w:left="2880" w:hanging="360"/>
      </w:pPr>
    </w:lvl>
    <w:lvl w:ilvl="4" w:tplc="9FB0D228" w:tentative="1">
      <w:start w:val="1"/>
      <w:numFmt w:val="lowerLetter"/>
      <w:lvlText w:val="%5."/>
      <w:lvlJc w:val="left"/>
      <w:pPr>
        <w:ind w:left="3600" w:hanging="360"/>
      </w:pPr>
    </w:lvl>
    <w:lvl w:ilvl="5" w:tplc="08980450" w:tentative="1">
      <w:start w:val="1"/>
      <w:numFmt w:val="lowerRoman"/>
      <w:lvlText w:val="%6."/>
      <w:lvlJc w:val="right"/>
      <w:pPr>
        <w:ind w:left="4320" w:hanging="180"/>
      </w:pPr>
    </w:lvl>
    <w:lvl w:ilvl="6" w:tplc="B5B0A4B8" w:tentative="1">
      <w:start w:val="1"/>
      <w:numFmt w:val="decimal"/>
      <w:lvlText w:val="%7."/>
      <w:lvlJc w:val="left"/>
      <w:pPr>
        <w:ind w:left="5040" w:hanging="360"/>
      </w:pPr>
    </w:lvl>
    <w:lvl w:ilvl="7" w:tplc="D8D64D54" w:tentative="1">
      <w:start w:val="1"/>
      <w:numFmt w:val="lowerLetter"/>
      <w:lvlText w:val="%8."/>
      <w:lvlJc w:val="left"/>
      <w:pPr>
        <w:ind w:left="5760" w:hanging="360"/>
      </w:pPr>
    </w:lvl>
    <w:lvl w:ilvl="8" w:tplc="E02EF6B4" w:tentative="1">
      <w:start w:val="1"/>
      <w:numFmt w:val="lowerRoman"/>
      <w:lvlText w:val="%9."/>
      <w:lvlJc w:val="right"/>
      <w:pPr>
        <w:ind w:left="6480" w:hanging="180"/>
      </w:pPr>
    </w:lvl>
  </w:abstractNum>
  <w:abstractNum w:abstractNumId="6" w15:restartNumberingAfterBreak="0">
    <w:nsid w:val="65387429"/>
    <w:multiLevelType w:val="hybridMultilevel"/>
    <w:tmpl w:val="50DEC284"/>
    <w:lvl w:ilvl="0" w:tplc="99ACC0D4">
      <w:numFmt w:val="bullet"/>
      <w:lvlText w:val="-"/>
      <w:lvlJc w:val="left"/>
      <w:pPr>
        <w:tabs>
          <w:tab w:val="num" w:pos="502"/>
        </w:tabs>
        <w:ind w:left="502" w:hanging="360"/>
      </w:pPr>
      <w:rPr>
        <w:rFonts w:ascii="Times New Roman" w:eastAsia="Times New Roman" w:hAnsi="Times New Roman" w:cs="Times New Roman" w:hint="default"/>
      </w:rPr>
    </w:lvl>
    <w:lvl w:ilvl="1" w:tplc="1264D3E4" w:tentative="1">
      <w:start w:val="1"/>
      <w:numFmt w:val="bullet"/>
      <w:lvlText w:val="o"/>
      <w:lvlJc w:val="left"/>
      <w:pPr>
        <w:tabs>
          <w:tab w:val="num" w:pos="1222"/>
        </w:tabs>
        <w:ind w:left="1222" w:hanging="360"/>
      </w:pPr>
      <w:rPr>
        <w:rFonts w:ascii="Courier New" w:hAnsi="Courier New" w:cs="Courier New" w:hint="default"/>
      </w:rPr>
    </w:lvl>
    <w:lvl w:ilvl="2" w:tplc="70C0D92E" w:tentative="1">
      <w:start w:val="1"/>
      <w:numFmt w:val="bullet"/>
      <w:lvlText w:val=""/>
      <w:lvlJc w:val="left"/>
      <w:pPr>
        <w:tabs>
          <w:tab w:val="num" w:pos="1942"/>
        </w:tabs>
        <w:ind w:left="1942" w:hanging="360"/>
      </w:pPr>
      <w:rPr>
        <w:rFonts w:ascii="Wingdings" w:hAnsi="Wingdings" w:hint="default"/>
      </w:rPr>
    </w:lvl>
    <w:lvl w:ilvl="3" w:tplc="3F8421E2" w:tentative="1">
      <w:start w:val="1"/>
      <w:numFmt w:val="bullet"/>
      <w:lvlText w:val=""/>
      <w:lvlJc w:val="left"/>
      <w:pPr>
        <w:tabs>
          <w:tab w:val="num" w:pos="2662"/>
        </w:tabs>
        <w:ind w:left="2662" w:hanging="360"/>
      </w:pPr>
      <w:rPr>
        <w:rFonts w:ascii="Symbol" w:hAnsi="Symbol" w:hint="default"/>
      </w:rPr>
    </w:lvl>
    <w:lvl w:ilvl="4" w:tplc="31D4F3D2" w:tentative="1">
      <w:start w:val="1"/>
      <w:numFmt w:val="bullet"/>
      <w:lvlText w:val="o"/>
      <w:lvlJc w:val="left"/>
      <w:pPr>
        <w:tabs>
          <w:tab w:val="num" w:pos="3382"/>
        </w:tabs>
        <w:ind w:left="3382" w:hanging="360"/>
      </w:pPr>
      <w:rPr>
        <w:rFonts w:ascii="Courier New" w:hAnsi="Courier New" w:cs="Courier New" w:hint="default"/>
      </w:rPr>
    </w:lvl>
    <w:lvl w:ilvl="5" w:tplc="6854BF88" w:tentative="1">
      <w:start w:val="1"/>
      <w:numFmt w:val="bullet"/>
      <w:lvlText w:val=""/>
      <w:lvlJc w:val="left"/>
      <w:pPr>
        <w:tabs>
          <w:tab w:val="num" w:pos="4102"/>
        </w:tabs>
        <w:ind w:left="4102" w:hanging="360"/>
      </w:pPr>
      <w:rPr>
        <w:rFonts w:ascii="Wingdings" w:hAnsi="Wingdings" w:hint="default"/>
      </w:rPr>
    </w:lvl>
    <w:lvl w:ilvl="6" w:tplc="54FA8BDC" w:tentative="1">
      <w:start w:val="1"/>
      <w:numFmt w:val="bullet"/>
      <w:lvlText w:val=""/>
      <w:lvlJc w:val="left"/>
      <w:pPr>
        <w:tabs>
          <w:tab w:val="num" w:pos="4822"/>
        </w:tabs>
        <w:ind w:left="4822" w:hanging="360"/>
      </w:pPr>
      <w:rPr>
        <w:rFonts w:ascii="Symbol" w:hAnsi="Symbol" w:hint="default"/>
      </w:rPr>
    </w:lvl>
    <w:lvl w:ilvl="7" w:tplc="E02451AC" w:tentative="1">
      <w:start w:val="1"/>
      <w:numFmt w:val="bullet"/>
      <w:lvlText w:val="o"/>
      <w:lvlJc w:val="left"/>
      <w:pPr>
        <w:tabs>
          <w:tab w:val="num" w:pos="5542"/>
        </w:tabs>
        <w:ind w:left="5542" w:hanging="360"/>
      </w:pPr>
      <w:rPr>
        <w:rFonts w:ascii="Courier New" w:hAnsi="Courier New" w:cs="Courier New" w:hint="default"/>
      </w:rPr>
    </w:lvl>
    <w:lvl w:ilvl="8" w:tplc="84CC2FCE" w:tentative="1">
      <w:start w:val="1"/>
      <w:numFmt w:val="bullet"/>
      <w:lvlText w:val=""/>
      <w:lvlJc w:val="left"/>
      <w:pPr>
        <w:tabs>
          <w:tab w:val="num" w:pos="6262"/>
        </w:tabs>
        <w:ind w:left="6262" w:hanging="360"/>
      </w:pPr>
      <w:rPr>
        <w:rFonts w:ascii="Wingdings" w:hAnsi="Wingdings" w:hint="default"/>
      </w:rPr>
    </w:lvl>
  </w:abstractNum>
  <w:num w:numId="1" w16cid:durableId="483352905">
    <w:abstractNumId w:val="5"/>
  </w:num>
  <w:num w:numId="2" w16cid:durableId="359668293">
    <w:abstractNumId w:val="3"/>
  </w:num>
  <w:num w:numId="3" w16cid:durableId="51738852">
    <w:abstractNumId w:val="0"/>
  </w:num>
  <w:num w:numId="4" w16cid:durableId="930158358">
    <w:abstractNumId w:val="6"/>
  </w:num>
  <w:num w:numId="5" w16cid:durableId="1700279734">
    <w:abstractNumId w:val="1"/>
  </w:num>
  <w:num w:numId="6" w16cid:durableId="1722942686">
    <w:abstractNumId w:val="2"/>
  </w:num>
  <w:num w:numId="7" w16cid:durableId="158817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FF8"/>
    <w:rsid w:val="00007DF4"/>
    <w:rsid w:val="00012E71"/>
    <w:rsid w:val="00020C2D"/>
    <w:rsid w:val="0002348B"/>
    <w:rsid w:val="00035BD6"/>
    <w:rsid w:val="00054B77"/>
    <w:rsid w:val="00057C66"/>
    <w:rsid w:val="00060183"/>
    <w:rsid w:val="000824BE"/>
    <w:rsid w:val="00083074"/>
    <w:rsid w:val="00083B9D"/>
    <w:rsid w:val="00090C86"/>
    <w:rsid w:val="000A4E77"/>
    <w:rsid w:val="000B179B"/>
    <w:rsid w:val="000B59C8"/>
    <w:rsid w:val="000C7CCC"/>
    <w:rsid w:val="000E454F"/>
    <w:rsid w:val="000F6E2E"/>
    <w:rsid w:val="00104EBA"/>
    <w:rsid w:val="0010503A"/>
    <w:rsid w:val="00113486"/>
    <w:rsid w:val="00123284"/>
    <w:rsid w:val="00127420"/>
    <w:rsid w:val="00127C50"/>
    <w:rsid w:val="001337F6"/>
    <w:rsid w:val="00145429"/>
    <w:rsid w:val="00146632"/>
    <w:rsid w:val="00146F25"/>
    <w:rsid w:val="001522F5"/>
    <w:rsid w:val="00176597"/>
    <w:rsid w:val="001B5B92"/>
    <w:rsid w:val="001B7F5A"/>
    <w:rsid w:val="001D1E55"/>
    <w:rsid w:val="001E579C"/>
    <w:rsid w:val="001E6345"/>
    <w:rsid w:val="00202FB2"/>
    <w:rsid w:val="00224FD6"/>
    <w:rsid w:val="00235A0B"/>
    <w:rsid w:val="0024414E"/>
    <w:rsid w:val="002523BE"/>
    <w:rsid w:val="002555C3"/>
    <w:rsid w:val="0026149E"/>
    <w:rsid w:val="0027627B"/>
    <w:rsid w:val="00281DF5"/>
    <w:rsid w:val="002A7CA2"/>
    <w:rsid w:val="002B58A0"/>
    <w:rsid w:val="002E483E"/>
    <w:rsid w:val="002F6BAA"/>
    <w:rsid w:val="00300F78"/>
    <w:rsid w:val="00311095"/>
    <w:rsid w:val="00321B52"/>
    <w:rsid w:val="0033327E"/>
    <w:rsid w:val="00335FCE"/>
    <w:rsid w:val="003429AA"/>
    <w:rsid w:val="0036741C"/>
    <w:rsid w:val="00370152"/>
    <w:rsid w:val="00371DE8"/>
    <w:rsid w:val="00391A91"/>
    <w:rsid w:val="003B547A"/>
    <w:rsid w:val="003B6F07"/>
    <w:rsid w:val="003D774C"/>
    <w:rsid w:val="003E22A1"/>
    <w:rsid w:val="003F278F"/>
    <w:rsid w:val="00413CF9"/>
    <w:rsid w:val="00440940"/>
    <w:rsid w:val="00440ED2"/>
    <w:rsid w:val="004431B7"/>
    <w:rsid w:val="00444019"/>
    <w:rsid w:val="004554A9"/>
    <w:rsid w:val="00456FDC"/>
    <w:rsid w:val="00480950"/>
    <w:rsid w:val="004A2BA5"/>
    <w:rsid w:val="004B3966"/>
    <w:rsid w:val="004B4841"/>
    <w:rsid w:val="004B61A0"/>
    <w:rsid w:val="004C55EB"/>
    <w:rsid w:val="004D0E63"/>
    <w:rsid w:val="004D14D1"/>
    <w:rsid w:val="004D56D9"/>
    <w:rsid w:val="004E0BB9"/>
    <w:rsid w:val="004E6FC2"/>
    <w:rsid w:val="004F48A8"/>
    <w:rsid w:val="004F500A"/>
    <w:rsid w:val="004F6C56"/>
    <w:rsid w:val="00534FA7"/>
    <w:rsid w:val="0054555D"/>
    <w:rsid w:val="00547EF3"/>
    <w:rsid w:val="00581084"/>
    <w:rsid w:val="005A3000"/>
    <w:rsid w:val="005A773A"/>
    <w:rsid w:val="005D17DE"/>
    <w:rsid w:val="005D28B8"/>
    <w:rsid w:val="005D5402"/>
    <w:rsid w:val="005D79B1"/>
    <w:rsid w:val="005D79D6"/>
    <w:rsid w:val="005E09DC"/>
    <w:rsid w:val="005E4FE2"/>
    <w:rsid w:val="00600EEA"/>
    <w:rsid w:val="006014F2"/>
    <w:rsid w:val="00610F93"/>
    <w:rsid w:val="0061725C"/>
    <w:rsid w:val="0062796A"/>
    <w:rsid w:val="00637159"/>
    <w:rsid w:val="00646283"/>
    <w:rsid w:val="00646DCB"/>
    <w:rsid w:val="00680FD5"/>
    <w:rsid w:val="00690423"/>
    <w:rsid w:val="00690602"/>
    <w:rsid w:val="006B54BD"/>
    <w:rsid w:val="006C2AF3"/>
    <w:rsid w:val="006D60A1"/>
    <w:rsid w:val="006E5DD8"/>
    <w:rsid w:val="0070124C"/>
    <w:rsid w:val="007072E4"/>
    <w:rsid w:val="00712294"/>
    <w:rsid w:val="0071295E"/>
    <w:rsid w:val="00731917"/>
    <w:rsid w:val="00732B25"/>
    <w:rsid w:val="00737268"/>
    <w:rsid w:val="007403C6"/>
    <w:rsid w:val="00772E79"/>
    <w:rsid w:val="00775253"/>
    <w:rsid w:val="007833C0"/>
    <w:rsid w:val="007838D6"/>
    <w:rsid w:val="007862B4"/>
    <w:rsid w:val="007906A3"/>
    <w:rsid w:val="00793AFD"/>
    <w:rsid w:val="007953A9"/>
    <w:rsid w:val="007C3B48"/>
    <w:rsid w:val="007D721A"/>
    <w:rsid w:val="007D7AE3"/>
    <w:rsid w:val="007F6487"/>
    <w:rsid w:val="00813DA6"/>
    <w:rsid w:val="00845BCF"/>
    <w:rsid w:val="00854C51"/>
    <w:rsid w:val="00873E81"/>
    <w:rsid w:val="008839B4"/>
    <w:rsid w:val="00884A44"/>
    <w:rsid w:val="00887461"/>
    <w:rsid w:val="00890A5D"/>
    <w:rsid w:val="00891114"/>
    <w:rsid w:val="00896E4E"/>
    <w:rsid w:val="008A6BBE"/>
    <w:rsid w:val="008C36F8"/>
    <w:rsid w:val="008D22C6"/>
    <w:rsid w:val="008D27C3"/>
    <w:rsid w:val="008D43DE"/>
    <w:rsid w:val="008D48A2"/>
    <w:rsid w:val="008E4067"/>
    <w:rsid w:val="008F3F57"/>
    <w:rsid w:val="00907035"/>
    <w:rsid w:val="00920189"/>
    <w:rsid w:val="00925D47"/>
    <w:rsid w:val="0093069C"/>
    <w:rsid w:val="009B55EB"/>
    <w:rsid w:val="009C0015"/>
    <w:rsid w:val="009C0800"/>
    <w:rsid w:val="009C377E"/>
    <w:rsid w:val="009C4622"/>
    <w:rsid w:val="009E0B9C"/>
    <w:rsid w:val="009E3BE5"/>
    <w:rsid w:val="00A20801"/>
    <w:rsid w:val="00A22594"/>
    <w:rsid w:val="00A343BE"/>
    <w:rsid w:val="00A83176"/>
    <w:rsid w:val="00A8373C"/>
    <w:rsid w:val="00A946FE"/>
    <w:rsid w:val="00A969DD"/>
    <w:rsid w:val="00AC1A81"/>
    <w:rsid w:val="00AD3EB7"/>
    <w:rsid w:val="00B208DA"/>
    <w:rsid w:val="00B23341"/>
    <w:rsid w:val="00B34B8B"/>
    <w:rsid w:val="00B47A41"/>
    <w:rsid w:val="00B50BBC"/>
    <w:rsid w:val="00B553C0"/>
    <w:rsid w:val="00B600CD"/>
    <w:rsid w:val="00B71D61"/>
    <w:rsid w:val="00B85DF8"/>
    <w:rsid w:val="00BA0314"/>
    <w:rsid w:val="00BA0C16"/>
    <w:rsid w:val="00BA3D4E"/>
    <w:rsid w:val="00BB44CC"/>
    <w:rsid w:val="00C04971"/>
    <w:rsid w:val="00C11B46"/>
    <w:rsid w:val="00C14A63"/>
    <w:rsid w:val="00C33AE8"/>
    <w:rsid w:val="00C42237"/>
    <w:rsid w:val="00C512C0"/>
    <w:rsid w:val="00C555D3"/>
    <w:rsid w:val="00C64E09"/>
    <w:rsid w:val="00C725B9"/>
    <w:rsid w:val="00C75372"/>
    <w:rsid w:val="00C75E90"/>
    <w:rsid w:val="00C83B95"/>
    <w:rsid w:val="00CA162D"/>
    <w:rsid w:val="00CB5506"/>
    <w:rsid w:val="00CD4DFA"/>
    <w:rsid w:val="00CD5127"/>
    <w:rsid w:val="00CE4A32"/>
    <w:rsid w:val="00CE5CEA"/>
    <w:rsid w:val="00CF7525"/>
    <w:rsid w:val="00D009D0"/>
    <w:rsid w:val="00D23FF8"/>
    <w:rsid w:val="00D574C7"/>
    <w:rsid w:val="00D63F1C"/>
    <w:rsid w:val="00D92D8E"/>
    <w:rsid w:val="00D97159"/>
    <w:rsid w:val="00DB5F28"/>
    <w:rsid w:val="00DD65D5"/>
    <w:rsid w:val="00DE3678"/>
    <w:rsid w:val="00E05A4A"/>
    <w:rsid w:val="00E201A0"/>
    <w:rsid w:val="00E446BF"/>
    <w:rsid w:val="00E8700D"/>
    <w:rsid w:val="00E96ED4"/>
    <w:rsid w:val="00EA0445"/>
    <w:rsid w:val="00ED17FE"/>
    <w:rsid w:val="00ED499C"/>
    <w:rsid w:val="00EE3E27"/>
    <w:rsid w:val="00EF4680"/>
    <w:rsid w:val="00F01FAF"/>
    <w:rsid w:val="00F32F70"/>
    <w:rsid w:val="00F431A8"/>
    <w:rsid w:val="00F54C47"/>
    <w:rsid w:val="00F83A06"/>
    <w:rsid w:val="00FA00E8"/>
    <w:rsid w:val="00FD29C8"/>
    <w:rsid w:val="00FD34ED"/>
    <w:rsid w:val="00FE6113"/>
    <w:rsid w:val="00FF24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DD614"/>
  <w15:chartTrackingRefBased/>
  <w15:docId w15:val="{692370B6-A90B-461F-9D82-A4AAAB8D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FF8"/>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qFormat/>
    <w:rsid w:val="00D23FF8"/>
    <w:pPr>
      <w:keepNext/>
      <w:autoSpaceDE w:val="0"/>
      <w:autoSpaceDN w:val="0"/>
      <w:spacing w:after="0" w:line="240" w:lineRule="auto"/>
      <w:jc w:val="center"/>
      <w:outlineLvl w:val="0"/>
    </w:pPr>
    <w:rPr>
      <w:rFonts w:ascii="Bookman Old Style" w:hAnsi="Bookman Old Style"/>
      <w:b/>
      <w:bCs/>
      <w:color w:val="FF0000"/>
      <w:sz w:val="48"/>
      <w:szCs w:val="48"/>
    </w:rPr>
  </w:style>
  <w:style w:type="paragraph" w:styleId="Balk2">
    <w:name w:val="heading 2"/>
    <w:basedOn w:val="Normal"/>
    <w:next w:val="Normal"/>
    <w:link w:val="Balk2Char"/>
    <w:uiPriority w:val="9"/>
    <w:semiHidden/>
    <w:unhideWhenUsed/>
    <w:qFormat/>
    <w:rsid w:val="004E0B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next w:val="Normal"/>
    <w:link w:val="Balk4Char"/>
    <w:qFormat/>
    <w:rsid w:val="00D23FF8"/>
    <w:pPr>
      <w:keepNext/>
      <w:autoSpaceDE w:val="0"/>
      <w:autoSpaceDN w:val="0"/>
      <w:spacing w:after="0" w:line="240" w:lineRule="auto"/>
      <w:jc w:val="both"/>
      <w:outlineLvl w:val="3"/>
    </w:pPr>
    <w:rPr>
      <w:rFonts w:ascii="Bookman Old Style" w:hAnsi="Bookman Old Style"/>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23FF8"/>
    <w:rPr>
      <w:rFonts w:ascii="Bookman Old Style" w:eastAsia="Times New Roman" w:hAnsi="Bookman Old Style" w:cs="Times New Roman"/>
      <w:b/>
      <w:bCs/>
      <w:color w:val="FF0000"/>
      <w:sz w:val="48"/>
      <w:szCs w:val="48"/>
      <w:lang w:eastAsia="tr-TR"/>
    </w:rPr>
  </w:style>
  <w:style w:type="character" w:customStyle="1" w:styleId="Balk4Char">
    <w:name w:val="Başlık 4 Char"/>
    <w:basedOn w:val="VarsaylanParagrafYazTipi"/>
    <w:link w:val="Balk4"/>
    <w:rsid w:val="00D23FF8"/>
    <w:rPr>
      <w:rFonts w:ascii="Bookman Old Style" w:eastAsia="Times New Roman" w:hAnsi="Bookman Old Style" w:cs="Times New Roman"/>
      <w:b/>
      <w:bCs/>
      <w:sz w:val="24"/>
      <w:szCs w:val="24"/>
      <w:lang w:eastAsia="tr-TR"/>
    </w:rPr>
  </w:style>
  <w:style w:type="paragraph" w:styleId="GvdeMetni3">
    <w:name w:val="Body Text 3"/>
    <w:basedOn w:val="Normal"/>
    <w:link w:val="GvdeMetni3Char"/>
    <w:rsid w:val="00D23FF8"/>
    <w:pPr>
      <w:autoSpaceDE w:val="0"/>
      <w:autoSpaceDN w:val="0"/>
      <w:spacing w:after="0" w:line="240" w:lineRule="auto"/>
      <w:jc w:val="both"/>
    </w:pPr>
    <w:rPr>
      <w:rFonts w:ascii="Times New Roman" w:hAnsi="Times New Roman"/>
      <w:lang w:val="de-DE"/>
    </w:rPr>
  </w:style>
  <w:style w:type="character" w:customStyle="1" w:styleId="GvdeMetni3Char">
    <w:name w:val="Gövde Metni 3 Char"/>
    <w:basedOn w:val="VarsaylanParagrafYazTipi"/>
    <w:link w:val="GvdeMetni3"/>
    <w:rsid w:val="00D23FF8"/>
    <w:rPr>
      <w:rFonts w:ascii="Times New Roman" w:eastAsia="Times New Roman" w:hAnsi="Times New Roman" w:cs="Times New Roman"/>
      <w:lang w:val="de-DE" w:eastAsia="tr-TR"/>
    </w:rPr>
  </w:style>
  <w:style w:type="paragraph" w:styleId="AltBilgi">
    <w:name w:val="footer"/>
    <w:basedOn w:val="Normal"/>
    <w:link w:val="AltBilgiChar"/>
    <w:uiPriority w:val="99"/>
    <w:rsid w:val="00D23FF8"/>
    <w:pPr>
      <w:tabs>
        <w:tab w:val="center" w:pos="4320"/>
        <w:tab w:val="right" w:pos="8640"/>
      </w:tabs>
      <w:autoSpaceDE w:val="0"/>
      <w:autoSpaceDN w:val="0"/>
      <w:spacing w:after="0" w:line="240" w:lineRule="auto"/>
    </w:pPr>
    <w:rPr>
      <w:rFonts w:ascii="Times New Roman" w:hAnsi="Times New Roman"/>
      <w:sz w:val="24"/>
      <w:szCs w:val="24"/>
    </w:rPr>
  </w:style>
  <w:style w:type="character" w:customStyle="1" w:styleId="AltBilgiChar">
    <w:name w:val="Alt Bilgi Char"/>
    <w:basedOn w:val="VarsaylanParagrafYazTipi"/>
    <w:link w:val="AltBilgi"/>
    <w:uiPriority w:val="99"/>
    <w:rsid w:val="00D23FF8"/>
    <w:rPr>
      <w:rFonts w:ascii="Times New Roman" w:eastAsia="Times New Roman" w:hAnsi="Times New Roman" w:cs="Times New Roman"/>
      <w:sz w:val="24"/>
      <w:szCs w:val="24"/>
      <w:lang w:eastAsia="tr-TR"/>
    </w:rPr>
  </w:style>
  <w:style w:type="character" w:styleId="SayfaNumaras">
    <w:name w:val="page number"/>
    <w:basedOn w:val="VarsaylanParagrafYazTipi"/>
    <w:rsid w:val="00D23FF8"/>
  </w:style>
  <w:style w:type="paragraph" w:styleId="ListeParagraf">
    <w:name w:val="List Paragraph"/>
    <w:basedOn w:val="Normal"/>
    <w:uiPriority w:val="34"/>
    <w:qFormat/>
    <w:rsid w:val="00D23FF8"/>
    <w:pPr>
      <w:autoSpaceDE w:val="0"/>
      <w:autoSpaceDN w:val="0"/>
      <w:spacing w:after="0" w:line="240" w:lineRule="auto"/>
      <w:ind w:left="720"/>
      <w:contextualSpacing/>
    </w:pPr>
    <w:rPr>
      <w:rFonts w:ascii="Times New Roman" w:hAnsi="Times New Roman"/>
      <w:sz w:val="24"/>
      <w:szCs w:val="24"/>
    </w:rPr>
  </w:style>
  <w:style w:type="paragraph" w:customStyle="1" w:styleId="Default">
    <w:name w:val="Default"/>
    <w:rsid w:val="00D23FF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unhideWhenUsed/>
    <w:rsid w:val="00B85D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5DF8"/>
    <w:rPr>
      <w:rFonts w:ascii="Calibri" w:eastAsia="Times New Roman" w:hAnsi="Calibri" w:cs="Times New Roman"/>
      <w:lang w:eastAsia="tr-TR"/>
    </w:rPr>
  </w:style>
  <w:style w:type="character" w:styleId="Kpr">
    <w:name w:val="Hyperlink"/>
    <w:basedOn w:val="VarsaylanParagrafYazTipi"/>
    <w:unhideWhenUsed/>
    <w:rsid w:val="00CE5CEA"/>
    <w:rPr>
      <w:color w:val="0000FF"/>
      <w:u w:val="single"/>
    </w:rPr>
  </w:style>
  <w:style w:type="character" w:styleId="zmlenmeyenBahsetme">
    <w:name w:val="Unresolved Mention"/>
    <w:basedOn w:val="VarsaylanParagrafYazTipi"/>
    <w:uiPriority w:val="99"/>
    <w:semiHidden/>
    <w:unhideWhenUsed/>
    <w:rsid w:val="009E3BE5"/>
    <w:rPr>
      <w:color w:val="605E5C"/>
      <w:shd w:val="clear" w:color="auto" w:fill="E1DFDD"/>
    </w:rPr>
  </w:style>
  <w:style w:type="character" w:customStyle="1" w:styleId="Balk2Char">
    <w:name w:val="Başlık 2 Char"/>
    <w:basedOn w:val="VarsaylanParagrafYazTipi"/>
    <w:link w:val="Balk2"/>
    <w:uiPriority w:val="9"/>
    <w:semiHidden/>
    <w:rsid w:val="004E0BB9"/>
    <w:rPr>
      <w:rFonts w:asciiTheme="majorHAnsi" w:eastAsiaTheme="majorEastAsia" w:hAnsiTheme="majorHAnsi" w:cstheme="majorBidi"/>
      <w:color w:val="2E74B5" w:themeColor="accent1" w:themeShade="BF"/>
      <w:sz w:val="26"/>
      <w:szCs w:val="26"/>
      <w:lang w:eastAsia="tr-TR"/>
    </w:rPr>
  </w:style>
  <w:style w:type="paragraph" w:styleId="HTMLncedenBiimlendirilmi">
    <w:name w:val="HTML Preformatted"/>
    <w:basedOn w:val="Normal"/>
    <w:link w:val="HTMLncedenBiimlendirilmiChar"/>
    <w:uiPriority w:val="99"/>
    <w:unhideWhenUsed/>
    <w:rsid w:val="0054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4555D"/>
    <w:rPr>
      <w:rFonts w:ascii="Courier New" w:eastAsia="Times New Roman" w:hAnsi="Courier New" w:cs="Courier New"/>
      <w:sz w:val="20"/>
      <w:szCs w:val="20"/>
      <w:lang w:eastAsia="tr-TR"/>
    </w:rPr>
  </w:style>
  <w:style w:type="paragraph" w:customStyle="1" w:styleId="stbilgi0">
    <w:name w:val="Üstbilgi"/>
    <w:basedOn w:val="Normal"/>
    <w:rsid w:val="0054555D"/>
    <w:pPr>
      <w:widowControl w:val="0"/>
      <w:tabs>
        <w:tab w:val="center" w:pos="4536"/>
        <w:tab w:val="right" w:pos="9072"/>
      </w:tabs>
      <w:autoSpaceDE w:val="0"/>
      <w:autoSpaceDN w:val="0"/>
      <w:adjustRightInd w:val="0"/>
      <w:spacing w:after="0" w:line="240" w:lineRule="auto"/>
    </w:pPr>
    <w:rPr>
      <w:rFonts w:ascii="Courier" w:hAnsi="Courie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93497">
      <w:bodyDiv w:val="1"/>
      <w:marLeft w:val="0"/>
      <w:marRight w:val="0"/>
      <w:marTop w:val="0"/>
      <w:marBottom w:val="0"/>
      <w:divBdr>
        <w:top w:val="none" w:sz="0" w:space="0" w:color="auto"/>
        <w:left w:val="none" w:sz="0" w:space="0" w:color="auto"/>
        <w:bottom w:val="none" w:sz="0" w:space="0" w:color="auto"/>
        <w:right w:val="none" w:sz="0" w:space="0" w:color="auto"/>
      </w:divBdr>
    </w:div>
    <w:div w:id="607010256">
      <w:bodyDiv w:val="1"/>
      <w:marLeft w:val="0"/>
      <w:marRight w:val="0"/>
      <w:marTop w:val="0"/>
      <w:marBottom w:val="0"/>
      <w:divBdr>
        <w:top w:val="none" w:sz="0" w:space="0" w:color="auto"/>
        <w:left w:val="none" w:sz="0" w:space="0" w:color="auto"/>
        <w:bottom w:val="none" w:sz="0" w:space="0" w:color="auto"/>
        <w:right w:val="none" w:sz="0" w:space="0" w:color="auto"/>
      </w:divBdr>
    </w:div>
    <w:div w:id="659430419">
      <w:bodyDiv w:val="1"/>
      <w:marLeft w:val="0"/>
      <w:marRight w:val="0"/>
      <w:marTop w:val="0"/>
      <w:marBottom w:val="0"/>
      <w:divBdr>
        <w:top w:val="none" w:sz="0" w:space="0" w:color="auto"/>
        <w:left w:val="none" w:sz="0" w:space="0" w:color="auto"/>
        <w:bottom w:val="none" w:sz="0" w:space="0" w:color="auto"/>
        <w:right w:val="none" w:sz="0" w:space="0" w:color="auto"/>
      </w:divBdr>
    </w:div>
    <w:div w:id="684136655">
      <w:bodyDiv w:val="1"/>
      <w:marLeft w:val="0"/>
      <w:marRight w:val="0"/>
      <w:marTop w:val="0"/>
      <w:marBottom w:val="0"/>
      <w:divBdr>
        <w:top w:val="none" w:sz="0" w:space="0" w:color="auto"/>
        <w:left w:val="none" w:sz="0" w:space="0" w:color="auto"/>
        <w:bottom w:val="none" w:sz="0" w:space="0" w:color="auto"/>
        <w:right w:val="none" w:sz="0" w:space="0" w:color="auto"/>
      </w:divBdr>
    </w:div>
    <w:div w:id="754937168">
      <w:bodyDiv w:val="1"/>
      <w:marLeft w:val="0"/>
      <w:marRight w:val="0"/>
      <w:marTop w:val="0"/>
      <w:marBottom w:val="0"/>
      <w:divBdr>
        <w:top w:val="none" w:sz="0" w:space="0" w:color="auto"/>
        <w:left w:val="none" w:sz="0" w:space="0" w:color="auto"/>
        <w:bottom w:val="none" w:sz="0" w:space="0" w:color="auto"/>
        <w:right w:val="none" w:sz="0" w:space="0" w:color="auto"/>
      </w:divBdr>
    </w:div>
    <w:div w:id="868419291">
      <w:bodyDiv w:val="1"/>
      <w:marLeft w:val="0"/>
      <w:marRight w:val="0"/>
      <w:marTop w:val="0"/>
      <w:marBottom w:val="0"/>
      <w:divBdr>
        <w:top w:val="none" w:sz="0" w:space="0" w:color="auto"/>
        <w:left w:val="none" w:sz="0" w:space="0" w:color="auto"/>
        <w:bottom w:val="none" w:sz="0" w:space="0" w:color="auto"/>
        <w:right w:val="none" w:sz="0" w:space="0" w:color="auto"/>
      </w:divBdr>
    </w:div>
    <w:div w:id="1084106077">
      <w:bodyDiv w:val="1"/>
      <w:marLeft w:val="0"/>
      <w:marRight w:val="0"/>
      <w:marTop w:val="0"/>
      <w:marBottom w:val="0"/>
      <w:divBdr>
        <w:top w:val="none" w:sz="0" w:space="0" w:color="auto"/>
        <w:left w:val="none" w:sz="0" w:space="0" w:color="auto"/>
        <w:bottom w:val="none" w:sz="0" w:space="0" w:color="auto"/>
        <w:right w:val="none" w:sz="0" w:space="0" w:color="auto"/>
      </w:divBdr>
    </w:div>
    <w:div w:id="1312639318">
      <w:bodyDiv w:val="1"/>
      <w:marLeft w:val="0"/>
      <w:marRight w:val="0"/>
      <w:marTop w:val="0"/>
      <w:marBottom w:val="0"/>
      <w:divBdr>
        <w:top w:val="none" w:sz="0" w:space="0" w:color="auto"/>
        <w:left w:val="none" w:sz="0" w:space="0" w:color="auto"/>
        <w:bottom w:val="none" w:sz="0" w:space="0" w:color="auto"/>
        <w:right w:val="none" w:sz="0" w:space="0" w:color="auto"/>
      </w:divBdr>
    </w:div>
    <w:div w:id="166982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seglobal.com.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2863</TotalTime>
  <Pages>25</Pages>
  <Words>9452</Words>
  <Characters>53878</Characters>
  <Application>Microsoft Office Word</Application>
  <DocSecurity>0</DocSecurity>
  <Lines>448</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Nurdan SÖZEN</dc:creator>
  <cp:keywords/>
  <dc:description/>
  <cp:lastModifiedBy>Gamze  DAĞDAŞ</cp:lastModifiedBy>
  <cp:revision>109</cp:revision>
  <cp:lastPrinted>2024-05-17T15:01:00Z</cp:lastPrinted>
  <dcterms:created xsi:type="dcterms:W3CDTF">2019-01-03T08:22:00Z</dcterms:created>
  <dcterms:modified xsi:type="dcterms:W3CDTF">2024-11-19T17:01:00Z</dcterms:modified>
</cp:coreProperties>
</file>